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B774" w14:textId="01CB0990"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D73C12">
        <w:rPr>
          <w:rFonts w:ascii="Arial" w:hAnsi="Arial" w:cs="Arial"/>
          <w:b/>
          <w:i/>
        </w:rPr>
        <w:t>/202</w:t>
      </w:r>
      <w:r w:rsidR="001D3BC1">
        <w:rPr>
          <w:rFonts w:ascii="Arial" w:hAnsi="Arial" w:cs="Arial"/>
          <w:b/>
          <w:i/>
        </w:rPr>
        <w:t>2</w:t>
      </w:r>
    </w:p>
    <w:p w14:paraId="26F6AE97" w14:textId="77777777"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60949B57" w14:textId="77777777"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40183332" w14:textId="77777777"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14:paraId="7B70CFCA" w14:textId="7D71D1E8"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BE4F75">
        <w:rPr>
          <w:rFonts w:ascii="Arial" w:hAnsi="Arial" w:cs="Arial"/>
          <w:i/>
        </w:rPr>
        <w:t>Dariusz Dragan</w:t>
      </w:r>
    </w:p>
    <w:p w14:paraId="31E0754A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0B0069EF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14:paraId="29ECA555" w14:textId="77777777"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455F3B6D" w14:textId="6FB0063A" w:rsidR="00D91E71" w:rsidRPr="00D91E71" w:rsidRDefault="00805C1C" w:rsidP="00D91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50FFD">
        <w:rPr>
          <w:rFonts w:ascii="Arial" w:hAnsi="Arial" w:cs="Arial"/>
        </w:rPr>
        <w:t xml:space="preserve">ZG PTT </w:t>
      </w:r>
      <w:r w:rsidR="00BE4F75">
        <w:rPr>
          <w:rFonts w:ascii="Arial" w:hAnsi="Arial" w:cs="Arial"/>
        </w:rPr>
        <w:t xml:space="preserve">postanawia opłacić fakturę </w:t>
      </w:r>
      <w:r w:rsidR="00D91E71" w:rsidRPr="00D91E71">
        <w:rPr>
          <w:rFonts w:ascii="Arial" w:hAnsi="Arial" w:cs="Arial"/>
        </w:rPr>
        <w:t xml:space="preserve">FV </w:t>
      </w:r>
      <w:r w:rsidR="001D3BC1">
        <w:rPr>
          <w:rFonts w:ascii="Arial" w:hAnsi="Arial" w:cs="Arial"/>
        </w:rPr>
        <w:t>7</w:t>
      </w:r>
      <w:r w:rsidR="00D91E71" w:rsidRPr="00D91E71">
        <w:rPr>
          <w:rFonts w:ascii="Arial" w:hAnsi="Arial" w:cs="Arial"/>
        </w:rPr>
        <w:t>/</w:t>
      </w:r>
      <w:r w:rsidR="001D3BC1">
        <w:rPr>
          <w:rFonts w:ascii="Arial" w:hAnsi="Arial" w:cs="Arial"/>
        </w:rPr>
        <w:t>12</w:t>
      </w:r>
      <w:r w:rsidR="00D91E71" w:rsidRPr="00D91E71">
        <w:rPr>
          <w:rFonts w:ascii="Arial" w:hAnsi="Arial" w:cs="Arial"/>
        </w:rPr>
        <w:t>/2021</w:t>
      </w:r>
      <w:r w:rsidR="00D91E71">
        <w:rPr>
          <w:rFonts w:ascii="Arial" w:hAnsi="Arial" w:cs="Arial"/>
        </w:rPr>
        <w:t xml:space="preserve"> dla </w:t>
      </w:r>
      <w:r w:rsidR="00D91E71" w:rsidRPr="00D91E71">
        <w:rPr>
          <w:rFonts w:ascii="Arial" w:hAnsi="Arial" w:cs="Arial"/>
        </w:rPr>
        <w:t>BANAŚ, BOŚ I WSPÓLNICY KANCELARIA</w:t>
      </w:r>
    </w:p>
    <w:p w14:paraId="768F677F" w14:textId="50095176" w:rsidR="00C54994" w:rsidRPr="00805C1C" w:rsidRDefault="00D91E71" w:rsidP="00D91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u w:val="single"/>
        </w:rPr>
      </w:pPr>
      <w:r w:rsidRPr="00D91E71">
        <w:rPr>
          <w:rFonts w:ascii="Arial" w:hAnsi="Arial" w:cs="Arial"/>
        </w:rPr>
        <w:t>ADWOKACKA SPÓŁKA JAWNA</w:t>
      </w:r>
      <w:r>
        <w:rPr>
          <w:rFonts w:ascii="Arial" w:hAnsi="Arial" w:cs="Arial"/>
        </w:rPr>
        <w:t xml:space="preserve"> </w:t>
      </w:r>
      <w:r w:rsidRPr="00D91E71">
        <w:rPr>
          <w:rFonts w:ascii="Arial" w:hAnsi="Arial" w:cs="Arial"/>
        </w:rPr>
        <w:t>ul. św. Teresy 12/2</w:t>
      </w:r>
      <w:r>
        <w:rPr>
          <w:rFonts w:ascii="Arial" w:hAnsi="Arial" w:cs="Arial"/>
        </w:rPr>
        <w:t xml:space="preserve">, </w:t>
      </w:r>
      <w:r w:rsidRPr="00D91E71">
        <w:rPr>
          <w:rFonts w:ascii="Arial" w:hAnsi="Arial" w:cs="Arial"/>
        </w:rPr>
        <w:t>31-162 Kraków</w:t>
      </w:r>
      <w:r>
        <w:rPr>
          <w:rFonts w:ascii="Arial" w:hAnsi="Arial" w:cs="Arial"/>
        </w:rPr>
        <w:t xml:space="preserve">, </w:t>
      </w:r>
      <w:r w:rsidRPr="00D91E71">
        <w:rPr>
          <w:rFonts w:ascii="Arial" w:hAnsi="Arial" w:cs="Arial"/>
        </w:rPr>
        <w:t>NIP 6762568647</w:t>
      </w:r>
      <w:r>
        <w:rPr>
          <w:rFonts w:ascii="Arial" w:hAnsi="Arial" w:cs="Arial"/>
        </w:rPr>
        <w:t xml:space="preserve"> za obsługę prawną </w:t>
      </w:r>
      <w:r w:rsidR="00115452">
        <w:rPr>
          <w:rFonts w:ascii="Arial" w:hAnsi="Arial" w:cs="Arial"/>
        </w:rPr>
        <w:t>w miesiąc</w:t>
      </w:r>
      <w:r w:rsidR="001D3BC1">
        <w:rPr>
          <w:rFonts w:ascii="Arial" w:hAnsi="Arial" w:cs="Arial"/>
        </w:rPr>
        <w:t>ach</w:t>
      </w:r>
      <w:r w:rsidR="00115452">
        <w:rPr>
          <w:rFonts w:ascii="Arial" w:hAnsi="Arial" w:cs="Arial"/>
        </w:rPr>
        <w:t xml:space="preserve"> </w:t>
      </w:r>
      <w:r w:rsidR="001D3BC1">
        <w:rPr>
          <w:rFonts w:ascii="Arial" w:hAnsi="Arial" w:cs="Arial"/>
        </w:rPr>
        <w:t>październik do grudnia</w:t>
      </w:r>
      <w:r w:rsidR="00115452">
        <w:rPr>
          <w:rFonts w:ascii="Arial" w:hAnsi="Arial" w:cs="Arial"/>
        </w:rPr>
        <w:t xml:space="preserve"> 2021 r. </w:t>
      </w:r>
      <w:r>
        <w:rPr>
          <w:rFonts w:ascii="Arial" w:hAnsi="Arial" w:cs="Arial"/>
        </w:rPr>
        <w:t>Polskiego Towarzystwa Tanecznego</w:t>
      </w:r>
      <w:r w:rsidR="000051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wysokości </w:t>
      </w:r>
      <w:r w:rsidR="001D3BC1">
        <w:rPr>
          <w:rFonts w:ascii="Arial" w:hAnsi="Arial" w:cs="Arial"/>
        </w:rPr>
        <w:t>1715</w:t>
      </w:r>
      <w:r w:rsidR="00005139">
        <w:rPr>
          <w:rFonts w:ascii="Arial" w:hAnsi="Arial" w:cs="Arial"/>
        </w:rPr>
        <w:t>,</w:t>
      </w:r>
      <w:r w:rsidR="001D3BC1">
        <w:rPr>
          <w:rFonts w:ascii="Arial" w:hAnsi="Arial" w:cs="Arial"/>
        </w:rPr>
        <w:t>85</w:t>
      </w:r>
      <w:r>
        <w:rPr>
          <w:rFonts w:ascii="Arial" w:hAnsi="Arial" w:cs="Arial"/>
        </w:rPr>
        <w:t xml:space="preserve"> zł.</w:t>
      </w:r>
      <w:r w:rsidR="00805C1C" w:rsidRPr="00D91E71">
        <w:rPr>
          <w:rFonts w:ascii="Arial" w:hAnsi="Arial" w:cs="Arial"/>
        </w:rPr>
        <w:br/>
      </w:r>
      <w:r w:rsidR="00805C1C" w:rsidRPr="00805C1C">
        <w:rPr>
          <w:rFonts w:ascii="Arial" w:hAnsi="Arial" w:cs="Arial"/>
        </w:rPr>
        <w:t>Uchwała wchodzi w życie z dniem podjęcia i podlega opublikowaniu na stronie www.taniec.pl oraz stronach internetowych okręgów PTT.</w:t>
      </w:r>
    </w:p>
    <w:p w14:paraId="7682671F" w14:textId="77777777"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14:paraId="03BB175D" w14:textId="2633966B" w:rsidR="009E46FC" w:rsidRDefault="002C77F7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Kontynuacja obsługi prawnej PTT w związku ze sprawami zgłoszonymi do Organu Nadzoru przez prawnika </w:t>
      </w:r>
      <w:r w:rsidR="00087AEF">
        <w:rPr>
          <w:rFonts w:ascii="Arial" w:hAnsi="Arial" w:cs="Arial"/>
          <w:i/>
        </w:rPr>
        <w:t xml:space="preserve">M. </w:t>
      </w:r>
      <w:proofErr w:type="spellStart"/>
      <w:r>
        <w:rPr>
          <w:rFonts w:ascii="Arial" w:hAnsi="Arial" w:cs="Arial"/>
          <w:i/>
        </w:rPr>
        <w:t>Banszel</w:t>
      </w:r>
      <w:proofErr w:type="spellEnd"/>
      <w:r>
        <w:rPr>
          <w:rFonts w:ascii="Arial" w:hAnsi="Arial" w:cs="Arial"/>
          <w:i/>
        </w:rPr>
        <w:t xml:space="preserve"> reprezentującego W. Sakowski</w:t>
      </w:r>
      <w:r w:rsidR="00087AEF">
        <w:rPr>
          <w:rFonts w:ascii="Arial" w:hAnsi="Arial" w:cs="Arial"/>
          <w:i/>
        </w:rPr>
        <w:t xml:space="preserve"> oraz w sprawach sądowych w KRS jak powyżej.</w:t>
      </w:r>
      <w:r w:rsidR="00005139">
        <w:rPr>
          <w:rFonts w:ascii="Arial" w:hAnsi="Arial" w:cs="Arial"/>
          <w:i/>
        </w:rPr>
        <w:t xml:space="preserve"> </w:t>
      </w:r>
    </w:p>
    <w:p w14:paraId="3B7BEB14" w14:textId="77777777"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1BF6431F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14:paraId="598A8DA9" w14:textId="784C3F4F" w:rsidR="00BE4F75" w:rsidRDefault="00BE4F75" w:rsidP="00A60209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Skarbnik Dariusz Wiewiórka</w:t>
      </w:r>
    </w:p>
    <w:p w14:paraId="47265700" w14:textId="77777777" w:rsidR="009E46FC" w:rsidRDefault="009E46FC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</w:p>
    <w:p w14:paraId="24E479F0" w14:textId="77777777" w:rsidR="009E46FC" w:rsidRPr="009E46FC" w:rsidRDefault="009E46FC" w:rsidP="00760D0F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14:paraId="6C26A4FB" w14:textId="77777777"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C35C" w14:textId="77777777" w:rsidR="00396637" w:rsidRDefault="00396637" w:rsidP="00DB105D">
      <w:pPr>
        <w:spacing w:after="0" w:line="240" w:lineRule="auto"/>
      </w:pPr>
      <w:r>
        <w:separator/>
      </w:r>
    </w:p>
  </w:endnote>
  <w:endnote w:type="continuationSeparator" w:id="0">
    <w:p w14:paraId="1995DF54" w14:textId="77777777" w:rsidR="00396637" w:rsidRDefault="00396637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592186"/>
      <w:docPartObj>
        <w:docPartGallery w:val="Page Numbers (Bottom of Page)"/>
        <w:docPartUnique/>
      </w:docPartObj>
    </w:sdtPr>
    <w:sdtEndPr/>
    <w:sdtContent>
      <w:p w14:paraId="25333DC5" w14:textId="77777777" w:rsidR="002231B6" w:rsidRDefault="0072162C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A60209">
          <w:rPr>
            <w:noProof/>
          </w:rPr>
          <w:t>1</w:t>
        </w:r>
        <w:r>
          <w:fldChar w:fldCharType="end"/>
        </w:r>
      </w:p>
    </w:sdtContent>
  </w:sdt>
  <w:p w14:paraId="39D56989" w14:textId="77777777"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56EF" w14:textId="77777777" w:rsidR="00396637" w:rsidRDefault="00396637" w:rsidP="00DB105D">
      <w:pPr>
        <w:spacing w:after="0" w:line="240" w:lineRule="auto"/>
      </w:pPr>
      <w:r>
        <w:separator/>
      </w:r>
    </w:p>
  </w:footnote>
  <w:footnote w:type="continuationSeparator" w:id="0">
    <w:p w14:paraId="08C332EF" w14:textId="77777777" w:rsidR="00396637" w:rsidRDefault="00396637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61"/>
    <w:rsid w:val="00005139"/>
    <w:rsid w:val="00007BA5"/>
    <w:rsid w:val="00007C5E"/>
    <w:rsid w:val="000216F4"/>
    <w:rsid w:val="000533AF"/>
    <w:rsid w:val="000615BF"/>
    <w:rsid w:val="00072EB8"/>
    <w:rsid w:val="00080C70"/>
    <w:rsid w:val="00087AEF"/>
    <w:rsid w:val="000B6880"/>
    <w:rsid w:val="000B731E"/>
    <w:rsid w:val="000B7645"/>
    <w:rsid w:val="000C0B1D"/>
    <w:rsid w:val="000C6410"/>
    <w:rsid w:val="000D2B08"/>
    <w:rsid w:val="00115452"/>
    <w:rsid w:val="00117723"/>
    <w:rsid w:val="00133381"/>
    <w:rsid w:val="00172993"/>
    <w:rsid w:val="001826C0"/>
    <w:rsid w:val="001D3BC1"/>
    <w:rsid w:val="001E3752"/>
    <w:rsid w:val="001F7B15"/>
    <w:rsid w:val="0022091F"/>
    <w:rsid w:val="002231B6"/>
    <w:rsid w:val="00244FBC"/>
    <w:rsid w:val="00250FFD"/>
    <w:rsid w:val="00251470"/>
    <w:rsid w:val="002A42C9"/>
    <w:rsid w:val="002A4416"/>
    <w:rsid w:val="002B227B"/>
    <w:rsid w:val="002C77F7"/>
    <w:rsid w:val="002E0D2C"/>
    <w:rsid w:val="002E112C"/>
    <w:rsid w:val="003125AB"/>
    <w:rsid w:val="0033208D"/>
    <w:rsid w:val="00337D04"/>
    <w:rsid w:val="00345F32"/>
    <w:rsid w:val="0034687D"/>
    <w:rsid w:val="00374585"/>
    <w:rsid w:val="00396637"/>
    <w:rsid w:val="003B2811"/>
    <w:rsid w:val="003B6635"/>
    <w:rsid w:val="003D1C0F"/>
    <w:rsid w:val="003D6B40"/>
    <w:rsid w:val="003E4BCA"/>
    <w:rsid w:val="003E7696"/>
    <w:rsid w:val="003F530A"/>
    <w:rsid w:val="00434A38"/>
    <w:rsid w:val="004B1521"/>
    <w:rsid w:val="004F3592"/>
    <w:rsid w:val="00503437"/>
    <w:rsid w:val="00512B7B"/>
    <w:rsid w:val="005539E8"/>
    <w:rsid w:val="00553ABF"/>
    <w:rsid w:val="00554302"/>
    <w:rsid w:val="00560B46"/>
    <w:rsid w:val="00580F18"/>
    <w:rsid w:val="00627BD2"/>
    <w:rsid w:val="00645E22"/>
    <w:rsid w:val="006548AB"/>
    <w:rsid w:val="006C031C"/>
    <w:rsid w:val="00702A38"/>
    <w:rsid w:val="007036D9"/>
    <w:rsid w:val="00715019"/>
    <w:rsid w:val="0072162C"/>
    <w:rsid w:val="00727B7A"/>
    <w:rsid w:val="00760D0F"/>
    <w:rsid w:val="00762413"/>
    <w:rsid w:val="00774EB9"/>
    <w:rsid w:val="007D036A"/>
    <w:rsid w:val="007D32BF"/>
    <w:rsid w:val="00805C1C"/>
    <w:rsid w:val="008627D0"/>
    <w:rsid w:val="008867A9"/>
    <w:rsid w:val="008B1F76"/>
    <w:rsid w:val="008B3486"/>
    <w:rsid w:val="008B58A6"/>
    <w:rsid w:val="008E03BB"/>
    <w:rsid w:val="008E25AC"/>
    <w:rsid w:val="008E6D73"/>
    <w:rsid w:val="008F1047"/>
    <w:rsid w:val="00905C03"/>
    <w:rsid w:val="009A5CED"/>
    <w:rsid w:val="009A5FCE"/>
    <w:rsid w:val="009A6763"/>
    <w:rsid w:val="009E46FC"/>
    <w:rsid w:val="00A14569"/>
    <w:rsid w:val="00A45962"/>
    <w:rsid w:val="00A551F6"/>
    <w:rsid w:val="00A60209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237AC"/>
    <w:rsid w:val="00B245F0"/>
    <w:rsid w:val="00B33108"/>
    <w:rsid w:val="00B379EE"/>
    <w:rsid w:val="00B5478A"/>
    <w:rsid w:val="00B726E4"/>
    <w:rsid w:val="00B85568"/>
    <w:rsid w:val="00BA54C7"/>
    <w:rsid w:val="00BC714C"/>
    <w:rsid w:val="00BE4F75"/>
    <w:rsid w:val="00C04973"/>
    <w:rsid w:val="00C10620"/>
    <w:rsid w:val="00C42FE0"/>
    <w:rsid w:val="00C54994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73C12"/>
    <w:rsid w:val="00D91E71"/>
    <w:rsid w:val="00DB105D"/>
    <w:rsid w:val="00DE2739"/>
    <w:rsid w:val="00DE3854"/>
    <w:rsid w:val="00E156B9"/>
    <w:rsid w:val="00E62703"/>
    <w:rsid w:val="00E63FE4"/>
    <w:rsid w:val="00EE131A"/>
    <w:rsid w:val="00EE548F"/>
    <w:rsid w:val="00EF2B94"/>
    <w:rsid w:val="00F043EA"/>
    <w:rsid w:val="00F16391"/>
    <w:rsid w:val="00F20554"/>
    <w:rsid w:val="00F228D5"/>
    <w:rsid w:val="00F2477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E795"/>
  <w15:docId w15:val="{2087545C-D466-4EB0-A02F-4FB030FE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Dariusz Dragan</cp:lastModifiedBy>
  <cp:revision>2</cp:revision>
  <cp:lastPrinted>2016-01-08T14:25:00Z</cp:lastPrinted>
  <dcterms:created xsi:type="dcterms:W3CDTF">2022-01-12T19:55:00Z</dcterms:created>
  <dcterms:modified xsi:type="dcterms:W3CDTF">2022-01-12T19:55:00Z</dcterms:modified>
</cp:coreProperties>
</file>