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E56C" w14:textId="7193E4CF" w:rsidR="007F67C7" w:rsidRDefault="007F67C7" w:rsidP="007F67C7">
      <w:pPr>
        <w:jc w:val="center"/>
      </w:pPr>
      <w:r>
        <w:t>Wniosek o podjęcie uchwały nr …/2021</w:t>
      </w:r>
    </w:p>
    <w:p w14:paraId="671E4EFA" w14:textId="77777777" w:rsidR="007F67C7" w:rsidRPr="00BB038A" w:rsidRDefault="007F67C7" w:rsidP="007F67C7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10C8B87F" w14:textId="77777777" w:rsidR="007F67C7" w:rsidRDefault="007F67C7" w:rsidP="007F67C7">
      <w:r>
        <w:t xml:space="preserve">Dariusz Wiewiórka </w:t>
      </w:r>
    </w:p>
    <w:p w14:paraId="7F5A9449" w14:textId="77777777" w:rsidR="007F67C7" w:rsidRPr="00BB038A" w:rsidRDefault="007F67C7" w:rsidP="007F67C7">
      <w:pPr>
        <w:rPr>
          <w:u w:val="single"/>
        </w:rPr>
      </w:pPr>
      <w:r w:rsidRPr="00BB038A">
        <w:rPr>
          <w:u w:val="single"/>
        </w:rPr>
        <w:t>Projekt uchwały:</w:t>
      </w:r>
    </w:p>
    <w:p w14:paraId="50F79E8B" w14:textId="60354AF5" w:rsidR="007F67C7" w:rsidRPr="00896B32" w:rsidRDefault="007F67C7" w:rsidP="007F67C7">
      <w:r w:rsidRPr="00896B32">
        <w:t xml:space="preserve">ZG PTT </w:t>
      </w:r>
      <w:r w:rsidR="005F655C">
        <w:t>ustala wynagrodzenie za pracę Pani Marty Błach od dnia 01 marca 2021 w wysokości 3500 zł brutto miesięcznie</w:t>
      </w:r>
      <w:r>
        <w:t>.</w:t>
      </w:r>
    </w:p>
    <w:p w14:paraId="468A153C" w14:textId="77777777" w:rsidR="007F67C7" w:rsidRDefault="007F67C7" w:rsidP="007F67C7">
      <w:r>
        <w:t xml:space="preserve">Uchwała wchodzi w życie z dniem podjęcia i podlega ogłoszeniu na stronie www.taniec.pl oraz na stronach internetowych okręgów PTT </w:t>
      </w:r>
    </w:p>
    <w:p w14:paraId="3A5D775D" w14:textId="77777777" w:rsidR="007F67C7" w:rsidRDefault="007F67C7" w:rsidP="007F67C7"/>
    <w:p w14:paraId="2EB8F916" w14:textId="77777777" w:rsidR="007F67C7" w:rsidRPr="00BB038A" w:rsidRDefault="007F67C7" w:rsidP="007F67C7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093893B7" w14:textId="10E3F249" w:rsidR="007F67C7" w:rsidRDefault="007F67C7" w:rsidP="007F67C7">
      <w:r>
        <w:t>Na prośbę Pani Barbary Przemienieckiej przedstawiam pełne zestawienie kosztów płacy Pani Marty Błach</w:t>
      </w:r>
    </w:p>
    <w:p w14:paraId="3104DD71" w14:textId="06EDCEE4" w:rsidR="007F67C7" w:rsidRDefault="007F67C7" w:rsidP="007F67C7">
      <w:r>
        <w:t>Bieżące:</w:t>
      </w:r>
    </w:p>
    <w:tbl>
      <w:tblPr>
        <w:tblW w:w="8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4"/>
        <w:gridCol w:w="1068"/>
        <w:gridCol w:w="1720"/>
      </w:tblGrid>
      <w:tr w:rsidR="007F67C7" w:rsidRPr="007F67C7" w14:paraId="1E552D9D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8F56C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brutto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9F6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ECB129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3 000.00    </w:t>
            </w:r>
          </w:p>
        </w:tc>
      </w:tr>
      <w:tr w:rsidR="007F67C7" w:rsidRPr="007F67C7" w14:paraId="425D94D9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B0F5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Dla pracownika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770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A4C3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miejscowego: </w:t>
            </w:r>
          </w:p>
        </w:tc>
      </w:tr>
      <w:tr w:rsidR="007F67C7" w:rsidRPr="007F67C7" w14:paraId="50112AEE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11AA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Ubezpieczenie emerytalne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6F83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9.76%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B0DCBD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292.80    </w:t>
            </w:r>
          </w:p>
        </w:tc>
      </w:tr>
      <w:tr w:rsidR="007F67C7" w:rsidRPr="007F67C7" w14:paraId="0DB3C3F9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8D85C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Ubezpieczenie rentowe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0A7B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1.50%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7BC7FC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45.00    </w:t>
            </w:r>
          </w:p>
        </w:tc>
      </w:tr>
      <w:tr w:rsidR="007F67C7" w:rsidRPr="007F67C7" w14:paraId="233BFF31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EE7D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Ubezpieczenie chorobowe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12BE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2.45%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6DAFE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73.50    </w:t>
            </w:r>
          </w:p>
        </w:tc>
      </w:tr>
      <w:tr w:rsidR="007F67C7" w:rsidRPr="007F67C7" w14:paraId="5F5230F1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9C820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Wynagrodzenie zasadnicze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5ED9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681E7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2 588.70    </w:t>
            </w:r>
          </w:p>
        </w:tc>
      </w:tr>
      <w:tr w:rsidR="007F67C7" w:rsidRPr="007F67C7" w14:paraId="5B964C92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65F7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Koszty uzyskania przychodu</w:t>
            </w:r>
            <w:r w:rsidRPr="007F67C7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 xml:space="preserve"> 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9B76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250/300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68B28B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250.00    </w:t>
            </w:r>
          </w:p>
        </w:tc>
      </w:tr>
      <w:tr w:rsidR="007F67C7" w:rsidRPr="007F67C7" w14:paraId="18B8F1FB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4613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Dochód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590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4F572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2 339.00    </w:t>
            </w:r>
          </w:p>
        </w:tc>
      </w:tr>
      <w:tr w:rsidR="007F67C7" w:rsidRPr="007F67C7" w14:paraId="110DF441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C50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Podatek przed odliczeniami </w:t>
            </w:r>
            <w:r w:rsidRPr="007F67C7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B065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17.00%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EAE989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397.63    </w:t>
            </w:r>
          </w:p>
        </w:tc>
      </w:tr>
      <w:tr w:rsidR="007F67C7" w:rsidRPr="007F67C7" w14:paraId="1B025AA8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02007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Miesięczna ulga na podatek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226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43.76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287AF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43.76    </w:t>
            </w:r>
          </w:p>
        </w:tc>
      </w:tr>
      <w:tr w:rsidR="007F67C7" w:rsidRPr="007F67C7" w14:paraId="5CC4A010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B59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Zaliczka na podatek po odjęciu ulgi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87A4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05E0C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353.87    </w:t>
            </w:r>
          </w:p>
        </w:tc>
      </w:tr>
      <w:tr w:rsidR="007F67C7" w:rsidRPr="007F67C7" w14:paraId="32F804FF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7E5E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Ubezpieczenie zdrowotne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E652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1892C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232.98    </w:t>
            </w:r>
          </w:p>
        </w:tc>
      </w:tr>
      <w:tr w:rsidR="007F67C7" w:rsidRPr="007F67C7" w14:paraId="0E526FBC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8453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Ubezpieczenie zdr. do ZUS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59C1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410B11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232.98    </w:t>
            </w:r>
          </w:p>
        </w:tc>
      </w:tr>
      <w:tr w:rsidR="007F67C7" w:rsidRPr="007F67C7" w14:paraId="2E95B0CE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29A3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Ub. Zdr. podlegające odliczeniu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F760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7.75%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121AC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200.62    </w:t>
            </w:r>
          </w:p>
        </w:tc>
      </w:tr>
      <w:tr w:rsidR="007F67C7" w:rsidRPr="007F67C7" w14:paraId="0AEC9AF2" w14:textId="77777777" w:rsidTr="007F67C7">
        <w:trPr>
          <w:trHeight w:val="20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CA933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Zaliczka na podatek doch do zapłaty </w:t>
            </w: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E3E59D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153.00    </w:t>
            </w:r>
          </w:p>
        </w:tc>
      </w:tr>
      <w:tr w:rsidR="007F67C7" w:rsidRPr="007F67C7" w14:paraId="2974FD83" w14:textId="77777777" w:rsidTr="007F67C7">
        <w:trPr>
          <w:trHeight w:val="20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0E066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do wypłaty pracownikowi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AD8284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2 202.72    </w:t>
            </w:r>
          </w:p>
        </w:tc>
      </w:tr>
      <w:tr w:rsidR="007F67C7" w:rsidRPr="007F67C7" w14:paraId="0AC500A1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523A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Kwoty ubezpieczenia płacone przez pracodawcę: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10E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9CF" w14:textId="77777777" w:rsidR="007F67C7" w:rsidRPr="007F67C7" w:rsidRDefault="007F67C7" w:rsidP="007F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67C7" w:rsidRPr="007F67C7" w14:paraId="791CE6DA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5DF94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Ubezpieczenie emerytalne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085B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9.76%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0071DD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292.80    </w:t>
            </w:r>
          </w:p>
        </w:tc>
      </w:tr>
      <w:tr w:rsidR="007F67C7" w:rsidRPr="007F67C7" w14:paraId="48CE5088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28B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Ubezpieczenie rentowe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1752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6.50%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B6830C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195.00    </w:t>
            </w:r>
          </w:p>
        </w:tc>
      </w:tr>
      <w:tr w:rsidR="007F67C7" w:rsidRPr="007F67C7" w14:paraId="414CD789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43DD6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Ubezpieczenie wypadkowe </w:t>
            </w:r>
            <w:r w:rsidRPr="007F67C7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8B6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1.67%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F619EA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50.10    </w:t>
            </w:r>
          </w:p>
        </w:tc>
      </w:tr>
      <w:tr w:rsidR="007F67C7" w:rsidRPr="007F67C7" w14:paraId="3CBCE157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7F15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Składka na FP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1A13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2.45%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0A35C0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73.50    </w:t>
            </w:r>
          </w:p>
        </w:tc>
      </w:tr>
      <w:tr w:rsidR="007F67C7" w:rsidRPr="007F67C7" w14:paraId="7D8CD4A9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D913C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Składka na FGŚP </w:t>
            </w:r>
            <w:r w:rsidRPr="007F67C7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8157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0.10%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C3B893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3.00    </w:t>
            </w:r>
          </w:p>
        </w:tc>
      </w:tr>
      <w:tr w:rsidR="007F67C7" w:rsidRPr="007F67C7" w14:paraId="4F73655E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61DD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2889" w14:textId="77777777" w:rsidR="007F67C7" w:rsidRPr="007F67C7" w:rsidRDefault="007F67C7" w:rsidP="007F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F407" w14:textId="77777777" w:rsidR="007F67C7" w:rsidRPr="007F67C7" w:rsidRDefault="007F67C7" w:rsidP="007F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67C7" w:rsidRPr="007F67C7" w14:paraId="5D361E6C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A32A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Suma wszystkich składek ZUS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37D4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EBB5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1 258.68    </w:t>
            </w:r>
          </w:p>
        </w:tc>
      </w:tr>
      <w:tr w:rsidR="007F67C7" w:rsidRPr="007F67C7" w14:paraId="5C926A84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EE07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w tym: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3F62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7F52" w14:textId="77777777" w:rsidR="007F67C7" w:rsidRPr="007F67C7" w:rsidRDefault="007F67C7" w:rsidP="007F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67C7" w:rsidRPr="007F67C7" w14:paraId="374049CD" w14:textId="77777777" w:rsidTr="007F67C7">
        <w:trPr>
          <w:trHeight w:val="20"/>
        </w:trPr>
        <w:tc>
          <w:tcPr>
            <w:tcW w:w="6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425C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- płaconych ze śr. pracownika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B7BFA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644.28    </w:t>
            </w:r>
          </w:p>
        </w:tc>
      </w:tr>
      <w:tr w:rsidR="007F67C7" w:rsidRPr="007F67C7" w14:paraId="705C6E2B" w14:textId="77777777" w:rsidTr="007F67C7">
        <w:trPr>
          <w:trHeight w:val="20"/>
        </w:trPr>
        <w:tc>
          <w:tcPr>
            <w:tcW w:w="6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1909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- płaconych ze śr. pracodawcy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946C3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614.40    </w:t>
            </w:r>
          </w:p>
        </w:tc>
      </w:tr>
      <w:tr w:rsidR="007F67C7" w:rsidRPr="007F67C7" w14:paraId="5975FC80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64D4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E092" w14:textId="77777777" w:rsidR="007F67C7" w:rsidRPr="007F67C7" w:rsidRDefault="007F67C7" w:rsidP="007F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2CC9" w14:textId="77777777" w:rsidR="007F67C7" w:rsidRPr="007F67C7" w:rsidRDefault="007F67C7" w:rsidP="007F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67C7" w:rsidRPr="007F67C7" w14:paraId="6CBB89F1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06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Całkowity koszt wypłaty: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6A75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82D895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3 614.40    </w:t>
            </w:r>
          </w:p>
        </w:tc>
      </w:tr>
    </w:tbl>
    <w:p w14:paraId="6C26C5D6" w14:textId="71A7DD21" w:rsidR="007F67C7" w:rsidRDefault="007F67C7" w:rsidP="007F67C7"/>
    <w:p w14:paraId="1AE58FE4" w14:textId="77777777" w:rsidR="007F67C7" w:rsidRDefault="007F67C7" w:rsidP="007F67C7"/>
    <w:p w14:paraId="3CFFAB2F" w14:textId="77777777" w:rsidR="007F67C7" w:rsidRDefault="007F67C7" w:rsidP="007F67C7"/>
    <w:p w14:paraId="2196EA2A" w14:textId="77777777" w:rsidR="007F67C7" w:rsidRDefault="007F67C7" w:rsidP="007F67C7"/>
    <w:p w14:paraId="2392B781" w14:textId="77777777" w:rsidR="007F67C7" w:rsidRDefault="007F67C7" w:rsidP="007F67C7"/>
    <w:p w14:paraId="4FDB417C" w14:textId="35A2047B" w:rsidR="007F67C7" w:rsidRDefault="007F67C7" w:rsidP="007F67C7">
      <w:r>
        <w:lastRenderedPageBreak/>
        <w:t>I proponowane:</w:t>
      </w:r>
    </w:p>
    <w:tbl>
      <w:tblPr>
        <w:tblW w:w="8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4"/>
        <w:gridCol w:w="1068"/>
        <w:gridCol w:w="1720"/>
      </w:tblGrid>
      <w:tr w:rsidR="007F67C7" w:rsidRPr="007F67C7" w14:paraId="14B1E335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EF727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brutto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7EFE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10985D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3 500.00    </w:t>
            </w:r>
          </w:p>
        </w:tc>
      </w:tr>
      <w:tr w:rsidR="007F67C7" w:rsidRPr="007F67C7" w14:paraId="253972AA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D4F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Dla pracownika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3E3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1166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miejscowego: </w:t>
            </w:r>
          </w:p>
        </w:tc>
      </w:tr>
      <w:tr w:rsidR="007F67C7" w:rsidRPr="007F67C7" w14:paraId="01365713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99EF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Ubezpieczenie emerytalne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25D0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9.76%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D7B0C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341.60    </w:t>
            </w:r>
          </w:p>
        </w:tc>
      </w:tr>
      <w:tr w:rsidR="007F67C7" w:rsidRPr="007F67C7" w14:paraId="2945A6BF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733F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Ubezpieczenie rentowe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702F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1.50%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499E2B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52.50    </w:t>
            </w:r>
          </w:p>
        </w:tc>
      </w:tr>
      <w:tr w:rsidR="007F67C7" w:rsidRPr="007F67C7" w14:paraId="228E1C03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00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Ubezpieczenie chorobowe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DA28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2.45%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CF1610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85.75    </w:t>
            </w:r>
          </w:p>
        </w:tc>
      </w:tr>
      <w:tr w:rsidR="007F67C7" w:rsidRPr="007F67C7" w14:paraId="2189185C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55B6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Wynagrodzenie zasadnicze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716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EB3CD1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3 020.15    </w:t>
            </w:r>
          </w:p>
        </w:tc>
      </w:tr>
      <w:tr w:rsidR="007F67C7" w:rsidRPr="007F67C7" w14:paraId="213D07A2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3C5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Koszty uzyskania przychodu</w:t>
            </w:r>
            <w:r w:rsidRPr="007F67C7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 xml:space="preserve"> 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7F1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250/300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304E69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250.00    </w:t>
            </w:r>
          </w:p>
        </w:tc>
      </w:tr>
      <w:tr w:rsidR="007F67C7" w:rsidRPr="007F67C7" w14:paraId="7159CA97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AA47F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Dochód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8363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E525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2 770.00    </w:t>
            </w:r>
          </w:p>
        </w:tc>
      </w:tr>
      <w:tr w:rsidR="007F67C7" w:rsidRPr="007F67C7" w14:paraId="57417332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EDC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Podatek przed odliczeniami </w:t>
            </w:r>
            <w:r w:rsidRPr="007F67C7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CED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17.00%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5D6D92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470.90    </w:t>
            </w:r>
          </w:p>
        </w:tc>
      </w:tr>
      <w:tr w:rsidR="007F67C7" w:rsidRPr="007F67C7" w14:paraId="7FF548D4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D3A6E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Miesięczna ulga na podatek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4BB4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43.76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5005A5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43.76    </w:t>
            </w:r>
          </w:p>
        </w:tc>
      </w:tr>
      <w:tr w:rsidR="007F67C7" w:rsidRPr="007F67C7" w14:paraId="56278B1B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EE90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Zaliczka na podatek po odjęciu ulgi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CC3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5E77D2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427.14    </w:t>
            </w:r>
          </w:p>
        </w:tc>
      </w:tr>
      <w:tr w:rsidR="007F67C7" w:rsidRPr="007F67C7" w14:paraId="7A1016C0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6027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Ubezpieczenie zdrowotne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DBC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5B4FC4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271.81    </w:t>
            </w:r>
          </w:p>
        </w:tc>
      </w:tr>
      <w:tr w:rsidR="007F67C7" w:rsidRPr="007F67C7" w14:paraId="71DEB319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5AA07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Ubezpieczenie zdr. do ZUS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A622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A4D2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271.81    </w:t>
            </w:r>
          </w:p>
        </w:tc>
      </w:tr>
      <w:tr w:rsidR="007F67C7" w:rsidRPr="007F67C7" w14:paraId="3FD60031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AF70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Ub. Zdr. podlegające odliczeniu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0606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7.75%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1FDFB4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234.06    </w:t>
            </w:r>
          </w:p>
        </w:tc>
      </w:tr>
      <w:tr w:rsidR="007F67C7" w:rsidRPr="007F67C7" w14:paraId="208F5E32" w14:textId="77777777" w:rsidTr="007F67C7">
        <w:trPr>
          <w:trHeight w:val="20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1EC3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Zaliczka na podatek doch do zapłaty </w:t>
            </w: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F2D2D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193.00    </w:t>
            </w:r>
          </w:p>
        </w:tc>
      </w:tr>
      <w:tr w:rsidR="007F67C7" w:rsidRPr="007F67C7" w14:paraId="7C367D68" w14:textId="77777777" w:rsidTr="007F67C7">
        <w:trPr>
          <w:trHeight w:val="20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D60B5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do wypłaty pracownikowi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3D099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2 555.34    </w:t>
            </w:r>
          </w:p>
        </w:tc>
      </w:tr>
      <w:tr w:rsidR="007F67C7" w:rsidRPr="007F67C7" w14:paraId="3EC7B43F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A7D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Kwoty ubezpieczenia płacone przez pracodawcę: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630E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B2A" w14:textId="77777777" w:rsidR="007F67C7" w:rsidRPr="007F67C7" w:rsidRDefault="007F67C7" w:rsidP="007F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67C7" w:rsidRPr="007F67C7" w14:paraId="2FB614D9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AB480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Ubezpieczenie emerytalne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3D49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9.76%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FAE87F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341.60    </w:t>
            </w:r>
          </w:p>
        </w:tc>
      </w:tr>
      <w:tr w:rsidR="007F67C7" w:rsidRPr="007F67C7" w14:paraId="3E05CB9E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91F6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Ubezpieczenie rentowe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6F00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6.50%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850461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227.50    </w:t>
            </w:r>
          </w:p>
        </w:tc>
      </w:tr>
      <w:tr w:rsidR="007F67C7" w:rsidRPr="007F67C7" w14:paraId="678848B0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136B9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Ubezpieczenie wypadkowe </w:t>
            </w:r>
            <w:r w:rsidRPr="007F67C7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E9A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1.67%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A31C7B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58.45    </w:t>
            </w:r>
          </w:p>
        </w:tc>
      </w:tr>
      <w:tr w:rsidR="007F67C7" w:rsidRPr="007F67C7" w14:paraId="4BD1334F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601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Składka na FP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FE0B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2.45%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EEEB99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85.75    </w:t>
            </w:r>
          </w:p>
        </w:tc>
      </w:tr>
      <w:tr w:rsidR="007F67C7" w:rsidRPr="007F67C7" w14:paraId="441AD456" w14:textId="77777777" w:rsidTr="007F67C7">
        <w:trPr>
          <w:trHeight w:val="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38AA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Składka na FGŚP </w:t>
            </w:r>
            <w:r w:rsidRPr="007F67C7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98DE" w14:textId="77777777" w:rsidR="007F67C7" w:rsidRPr="007F67C7" w:rsidRDefault="007F67C7" w:rsidP="007F6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0.10%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913E96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3.50    </w:t>
            </w:r>
          </w:p>
        </w:tc>
      </w:tr>
      <w:tr w:rsidR="007F67C7" w:rsidRPr="007F67C7" w14:paraId="62F57392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CAE5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A35C" w14:textId="77777777" w:rsidR="007F67C7" w:rsidRPr="007F67C7" w:rsidRDefault="007F67C7" w:rsidP="007F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D70B" w14:textId="77777777" w:rsidR="007F67C7" w:rsidRPr="007F67C7" w:rsidRDefault="007F67C7" w:rsidP="007F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67C7" w:rsidRPr="007F67C7" w14:paraId="00ADDBEE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92D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Suma wszystkich składek ZUS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5E30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1E479C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1 468.46    </w:t>
            </w:r>
          </w:p>
        </w:tc>
      </w:tr>
      <w:tr w:rsidR="007F67C7" w:rsidRPr="007F67C7" w14:paraId="0F84D61E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EC0A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w tym: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0669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A20" w14:textId="77777777" w:rsidR="007F67C7" w:rsidRPr="007F67C7" w:rsidRDefault="007F67C7" w:rsidP="007F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67C7" w:rsidRPr="007F67C7" w14:paraId="5BD1C559" w14:textId="77777777" w:rsidTr="007F67C7">
        <w:trPr>
          <w:trHeight w:val="20"/>
        </w:trPr>
        <w:tc>
          <w:tcPr>
            <w:tcW w:w="6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043A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- płaconych ze śr. pracownika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0A2246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751.66    </w:t>
            </w:r>
          </w:p>
        </w:tc>
      </w:tr>
      <w:tr w:rsidR="007F67C7" w:rsidRPr="007F67C7" w14:paraId="2DCCFA2E" w14:textId="77777777" w:rsidTr="007F67C7">
        <w:trPr>
          <w:trHeight w:val="20"/>
        </w:trPr>
        <w:tc>
          <w:tcPr>
            <w:tcW w:w="6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D328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- płaconych ze śr. pracodawcy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8D679E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716.80    </w:t>
            </w:r>
          </w:p>
        </w:tc>
      </w:tr>
      <w:tr w:rsidR="007F67C7" w:rsidRPr="007F67C7" w14:paraId="56D5CA9C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9220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A02E" w14:textId="77777777" w:rsidR="007F67C7" w:rsidRPr="007F67C7" w:rsidRDefault="007F67C7" w:rsidP="007F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D449" w14:textId="77777777" w:rsidR="007F67C7" w:rsidRPr="007F67C7" w:rsidRDefault="007F67C7" w:rsidP="007F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67C7" w:rsidRPr="007F67C7" w14:paraId="58FEBB5B" w14:textId="77777777" w:rsidTr="007F67C7">
        <w:trPr>
          <w:trHeight w:val="20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B78F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Całkowity koszt wypłaty: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D094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E7942" w14:textId="77777777" w:rsidR="007F67C7" w:rsidRPr="007F67C7" w:rsidRDefault="007F67C7" w:rsidP="007F6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67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4 216.80    </w:t>
            </w:r>
          </w:p>
        </w:tc>
      </w:tr>
    </w:tbl>
    <w:p w14:paraId="1F1E61D1" w14:textId="13D2A274" w:rsidR="007F67C7" w:rsidRDefault="007F67C7" w:rsidP="007F67C7"/>
    <w:p w14:paraId="12AEFE01" w14:textId="1C0EABE8" w:rsidR="007F67C7" w:rsidRDefault="007F67C7" w:rsidP="007F67C7">
      <w:r>
        <w:t>W ujęciu rocznym w zł</w:t>
      </w:r>
    </w:p>
    <w:p w14:paraId="0F6DA62E" w14:textId="00121921" w:rsidR="007F67C7" w:rsidRDefault="007F67C7" w:rsidP="007F67C7">
      <w:r>
        <w:t>Brutto</w:t>
      </w:r>
      <w:r>
        <w:tab/>
      </w:r>
      <w:r>
        <w:tab/>
        <w:t>36000</w:t>
      </w:r>
      <w:r>
        <w:tab/>
      </w:r>
      <w:r>
        <w:tab/>
      </w:r>
      <w:r>
        <w:sym w:font="Wingdings" w:char="F0E0"/>
      </w:r>
      <w:r>
        <w:t xml:space="preserve"> </w:t>
      </w:r>
      <w:r>
        <w:tab/>
        <w:t>42000</w:t>
      </w:r>
    </w:p>
    <w:p w14:paraId="15CF7026" w14:textId="38C61148" w:rsidR="007F67C7" w:rsidRDefault="007F67C7" w:rsidP="007F67C7">
      <w:r>
        <w:t>Brutto +ZUS</w:t>
      </w:r>
      <w:r>
        <w:tab/>
        <w:t>43372,80</w:t>
      </w:r>
      <w:r>
        <w:tab/>
      </w:r>
      <w:r>
        <w:sym w:font="Wingdings" w:char="F0E0"/>
      </w:r>
      <w:r>
        <w:tab/>
        <w:t>50601,60</w:t>
      </w:r>
    </w:p>
    <w:p w14:paraId="5A1D6781" w14:textId="034BC507" w:rsidR="007F67C7" w:rsidRDefault="003A00F5" w:rsidP="007F67C7">
      <w:r>
        <w:t xml:space="preserve">Podwyżka zawiera indeksację wynagrodzenia od roku 2015. </w:t>
      </w:r>
      <w:r w:rsidR="005F655C">
        <w:t>Zatwierdzona kwota brutto zostanie umieszczona w budżecie na rok bieżący.</w:t>
      </w:r>
    </w:p>
    <w:p w14:paraId="5A879B56" w14:textId="77777777" w:rsidR="007F67C7" w:rsidRDefault="007F67C7" w:rsidP="007F67C7">
      <w:r w:rsidRPr="00BB038A">
        <w:rPr>
          <w:u w:val="single"/>
        </w:rPr>
        <w:t>Konsultacja</w:t>
      </w:r>
      <w:r>
        <w:t xml:space="preserve"> (Prezes / Wiceprezes ZG PTT) </w:t>
      </w:r>
    </w:p>
    <w:p w14:paraId="1F5F1380" w14:textId="77777777" w:rsidR="007F67C7" w:rsidRDefault="007F67C7" w:rsidP="007F67C7">
      <w:r>
        <w:t xml:space="preserve">Dariusz Dragan </w:t>
      </w:r>
    </w:p>
    <w:p w14:paraId="6A2376A5" w14:textId="77777777" w:rsidR="007F67C7" w:rsidRDefault="007F67C7"/>
    <w:sectPr w:rsidR="007F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C7"/>
    <w:rsid w:val="003A00F5"/>
    <w:rsid w:val="005F655C"/>
    <w:rsid w:val="007F67C7"/>
    <w:rsid w:val="00F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3EB49"/>
  <w15:chartTrackingRefBased/>
  <w15:docId w15:val="{8984D667-E43E-4EDC-9F70-CB3EA697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Dariusz Wiewiórka</cp:lastModifiedBy>
  <cp:revision>3</cp:revision>
  <dcterms:created xsi:type="dcterms:W3CDTF">2021-02-09T12:32:00Z</dcterms:created>
  <dcterms:modified xsi:type="dcterms:W3CDTF">2021-02-09T15:57:00Z</dcterms:modified>
</cp:coreProperties>
</file>