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 …/201</w:t>
      </w:r>
      <w:r w:rsidR="0069205C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E65BA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B67FA" w:rsidRDefault="008B67FA" w:rsidP="008B67FA">
      <w:r>
        <w:t>ZG PTT zatwierdza  skład  Komisji Sędziowskiej na Mistrzostwa Polski Formacji PTT</w:t>
      </w:r>
      <w:r w:rsidR="0069205C">
        <w:t xml:space="preserve">, Mistrzostwa Polski Show oraz Puchar Klas PTT </w:t>
      </w:r>
      <w:bookmarkStart w:id="0" w:name="_GoBack"/>
      <w:bookmarkEnd w:id="0"/>
      <w:r w:rsidR="0069205C">
        <w:t>które odbędą się w dn. 12</w:t>
      </w:r>
      <w:r>
        <w:t>.</w:t>
      </w:r>
      <w:r w:rsidR="0069205C">
        <w:t>10</w:t>
      </w:r>
      <w:r>
        <w:t>.201</w:t>
      </w:r>
      <w:r w:rsidR="0069205C">
        <w:t>9</w:t>
      </w:r>
      <w:r>
        <w:t xml:space="preserve"> r  w </w:t>
      </w:r>
      <w:r w:rsidR="0069205C">
        <w:t>Białobrzegach</w:t>
      </w:r>
      <w:r>
        <w:t>, zgodnie z poniższą listą:</w:t>
      </w:r>
    </w:p>
    <w:p w:rsidR="008B67FA" w:rsidRPr="008B67FA" w:rsidRDefault="00E57D54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Jerzy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Oleszczyński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główny,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Irena Stachura</w:t>
      </w:r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Agnieszka Gąsiorowska</w:t>
      </w:r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Adam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Berkowicz</w:t>
      </w:r>
      <w:proofErr w:type="spellEnd"/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Konrad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Buczma</w:t>
      </w:r>
      <w:proofErr w:type="spellEnd"/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Sławomir Grzybek</w:t>
      </w:r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Anna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Jabczyńska</w:t>
      </w:r>
      <w:proofErr w:type="spellEnd"/>
      <w:r w:rsidR="008B67FA"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Walentina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Fedorczuk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Ukraina,</w:t>
      </w:r>
    </w:p>
    <w:p w:rsidR="0069205C" w:rsidRPr="008B67FA" w:rsidRDefault="0069205C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Artyom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Dibtsev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Ukraina.</w:t>
      </w:r>
    </w:p>
    <w:p w:rsidR="008B67FA" w:rsidRPr="008B67FA" w:rsidRDefault="008B67FA" w:rsidP="008B67F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B67FA">
        <w:rPr>
          <w:rFonts w:eastAsia="Times New Roman" w:cstheme="minorHAnsi"/>
          <w:sz w:val="24"/>
          <w:szCs w:val="24"/>
          <w:lang w:eastAsia="pl-PL"/>
        </w:rPr>
        <w:t>Skrutinerzy</w:t>
      </w:r>
      <w:proofErr w:type="spellEnd"/>
      <w:r w:rsidRPr="008B67FA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8B67FA" w:rsidRPr="008B67FA" w:rsidRDefault="008B67FA" w:rsidP="008B67F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Marek Onoszko,</w:t>
      </w:r>
    </w:p>
    <w:p w:rsidR="008B67FA" w:rsidRPr="008B67FA" w:rsidRDefault="0069205C" w:rsidP="008B67F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Zenon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Gardyańczyk</w:t>
      </w:r>
      <w:proofErr w:type="spellEnd"/>
      <w:r w:rsidR="008B67FA">
        <w:rPr>
          <w:rFonts w:eastAsia="Times New Roman" w:cstheme="minorHAnsi"/>
          <w:sz w:val="24"/>
          <w:szCs w:val="24"/>
          <w:lang w:eastAsia="pl-PL"/>
        </w:rPr>
        <w:t>.</w:t>
      </w:r>
    </w:p>
    <w:p w:rsidR="008B67FA" w:rsidRDefault="008B67FA" w:rsidP="008B67FA"/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1E7848" w:rsidRPr="00E65BA8" w:rsidRDefault="00E65BA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E65BA8">
        <w:rPr>
          <w:rFonts w:ascii="Arial" w:hAnsi="Arial" w:cs="Arial"/>
          <w:sz w:val="20"/>
          <w:szCs w:val="20"/>
        </w:rPr>
        <w:t>Przepisy sędziowskie PTT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p w:rsidR="00E65BA8" w:rsidRDefault="00E65BA8" w:rsidP="00AD642A">
      <w:r>
        <w:t>Prezes Janusz Biały</w:t>
      </w: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01F5"/>
    <w:multiLevelType w:val="hybridMultilevel"/>
    <w:tmpl w:val="9A94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DBE"/>
    <w:multiLevelType w:val="hybridMultilevel"/>
    <w:tmpl w:val="688A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69205C"/>
    <w:rsid w:val="008B67FA"/>
    <w:rsid w:val="00942062"/>
    <w:rsid w:val="00AD642A"/>
    <w:rsid w:val="00BB038A"/>
    <w:rsid w:val="00C42948"/>
    <w:rsid w:val="00CD02D8"/>
    <w:rsid w:val="00E57D54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4F08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Justyna Dragan</cp:lastModifiedBy>
  <cp:revision>2</cp:revision>
  <dcterms:created xsi:type="dcterms:W3CDTF">2019-10-03T13:15:00Z</dcterms:created>
  <dcterms:modified xsi:type="dcterms:W3CDTF">2019-10-03T13:15:00Z</dcterms:modified>
</cp:coreProperties>
</file>