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383C26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1A71E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1A71E4" w:rsidRPr="00760D0F" w:rsidRDefault="001A71E4" w:rsidP="001A71E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Marek Trzemżalski - przewodniczący Komisji ds. Ruchu Seniorów PTT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A71E4" w:rsidRPr="0012297D" w:rsidRDefault="001A71E4" w:rsidP="0012297D">
      <w:pPr>
        <w:spacing w:after="100" w:line="240" w:lineRule="auto"/>
        <w:ind w:left="-709" w:firstLine="567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i/>
        </w:rPr>
        <w:t xml:space="preserve">    ZG PTT zatwierdza </w:t>
      </w:r>
      <w:r w:rsidR="00EE1C97">
        <w:rPr>
          <w:rFonts w:ascii="Arial" w:hAnsi="Arial" w:cs="Arial"/>
          <w:i/>
        </w:rPr>
        <w:t xml:space="preserve">Regulamin Współzawodnictwa w Grupach Seniorów na </w:t>
      </w:r>
      <w:r w:rsidR="00383C26">
        <w:rPr>
          <w:rFonts w:ascii="Arial" w:hAnsi="Arial" w:cs="Arial"/>
          <w:i/>
        </w:rPr>
        <w:t>rok 2019</w:t>
      </w:r>
      <w:r w:rsidR="00EE1C97">
        <w:rPr>
          <w:rFonts w:ascii="Arial" w:hAnsi="Arial" w:cs="Arial"/>
          <w:i/>
        </w:rPr>
        <w:t xml:space="preserve"> oraz Regulamin Gra</w:t>
      </w:r>
      <w:r w:rsidR="00383C26">
        <w:rPr>
          <w:rFonts w:ascii="Arial" w:hAnsi="Arial" w:cs="Arial"/>
          <w:i/>
        </w:rPr>
        <w:t>nd Prix Seniorów PTT na rok 2019</w:t>
      </w:r>
      <w:r w:rsidR="00EE1C97">
        <w:rPr>
          <w:rFonts w:ascii="Arial" w:hAnsi="Arial" w:cs="Arial"/>
          <w:i/>
        </w:rPr>
        <w:t>.</w:t>
      </w:r>
    </w:p>
    <w:p w:rsidR="00117723" w:rsidRPr="001A71E4" w:rsidRDefault="001A71E4" w:rsidP="0012297D">
      <w:pPr>
        <w:pStyle w:val="Akapitzlist"/>
        <w:ind w:left="-709" w:firstLine="567"/>
        <w:rPr>
          <w:rFonts w:ascii="Arial" w:hAnsi="Arial" w:cs="Arial"/>
          <w:i/>
        </w:rPr>
      </w:pPr>
      <w:r w:rsidRPr="001A71E4">
        <w:rPr>
          <w:rFonts w:ascii="Arial" w:hAnsi="Arial" w:cs="Arial"/>
          <w:i/>
        </w:rPr>
        <w:t>Uchwała wchodzi w życie z dniem podjęcia i podlega ogłoszeniu na stronie www.taniec.pl oraz na stronach internetowych okręgów PTT</w:t>
      </w:r>
    </w:p>
    <w:p w:rsidR="00760D0F" w:rsidRDefault="00760D0F" w:rsidP="00EE1C97">
      <w:pPr>
        <w:ind w:left="708" w:hanging="1417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EE1C97" w:rsidRDefault="00EE1C97" w:rsidP="00EE1C97">
      <w:pPr>
        <w:ind w:left="-709"/>
        <w:rPr>
          <w:rFonts w:ascii="Arial" w:hAnsi="Arial" w:cs="Arial"/>
        </w:rPr>
      </w:pPr>
      <w:r w:rsidRPr="00EE1C97">
        <w:rPr>
          <w:rFonts w:ascii="Arial" w:hAnsi="Arial" w:cs="Arial"/>
        </w:rPr>
        <w:t xml:space="preserve">    Zgodnie z przyjętymi założeniami</w:t>
      </w:r>
      <w:r>
        <w:rPr>
          <w:rFonts w:ascii="Arial" w:hAnsi="Arial" w:cs="Arial"/>
        </w:rPr>
        <w:t>, w miarę rozwoju ruchu seniorów należy dokonywać pewnych korekt w regulaminach, wynikających ze zmieniającej się sytuacji (wzrost liczby par zarejestrowanych w CBD, zmierzanie w kierunku jak największej zbieżności przepisów</w:t>
      </w:r>
      <w:r w:rsidR="00383C26">
        <w:rPr>
          <w:rFonts w:ascii="Arial" w:hAnsi="Arial" w:cs="Arial"/>
        </w:rPr>
        <w:t xml:space="preserve"> z przepisami amatorów). Istotną zmianą jest zmiana koncepcji GPS. W miejsce GPS-E i GPS-C zostaje utworzona Liga Seniorów w poszczególnych klasach i kategoriach wiekowych. Natomiast turniejem GPPS, liczonym do rankingu sportowego, będzie turniej w formule OPEN, tak jak w grupach amatorów. Zmiany w Regulaminie Rywalizacji w Kategoriach Seniorów są wynikiem zmian w Regulaminie Grand Prix. Koncepcja i zmiany zostały przedstawione i omówione na ostatnim Zebraniu Zarządu w Kielcach. </w:t>
      </w:r>
    </w:p>
    <w:p w:rsidR="00EE1C97" w:rsidRDefault="00EE1C97" w:rsidP="00EE1C97">
      <w:pPr>
        <w:ind w:left="-709"/>
        <w:rPr>
          <w:rFonts w:ascii="Arial" w:hAnsi="Arial" w:cs="Arial"/>
        </w:rPr>
      </w:pPr>
    </w:p>
    <w:p w:rsidR="00EE1C97" w:rsidRPr="00EE1C97" w:rsidRDefault="00EE1C97" w:rsidP="00EE1C97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Konsultacja: Anna Niedzielska</w:t>
      </w:r>
    </w:p>
    <w:p w:rsidR="00EE1C97" w:rsidRDefault="00EE1C97" w:rsidP="00EE1C97">
      <w:pPr>
        <w:ind w:left="708" w:hanging="1417"/>
        <w:rPr>
          <w:rFonts w:ascii="Arial" w:hAnsi="Arial" w:cs="Arial"/>
          <w:i/>
          <w:u w:val="single"/>
        </w:rPr>
      </w:pP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sectPr w:rsidR="008F7D42" w:rsidRPr="00117723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6C" w:rsidRDefault="004D786C" w:rsidP="00DB105D">
      <w:pPr>
        <w:spacing w:after="0" w:line="240" w:lineRule="auto"/>
      </w:pPr>
      <w:r>
        <w:separator/>
      </w:r>
    </w:p>
  </w:endnote>
  <w:endnote w:type="continuationSeparator" w:id="1">
    <w:p w:rsidR="004D786C" w:rsidRDefault="004D786C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234F6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83C26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6C" w:rsidRDefault="004D786C" w:rsidP="00DB105D">
      <w:pPr>
        <w:spacing w:after="0" w:line="240" w:lineRule="auto"/>
      </w:pPr>
      <w:r>
        <w:separator/>
      </w:r>
    </w:p>
  </w:footnote>
  <w:footnote w:type="continuationSeparator" w:id="1">
    <w:p w:rsidR="004D786C" w:rsidRDefault="004D786C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A71E4"/>
    <w:rsid w:val="002231B6"/>
    <w:rsid w:val="00234F6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83C26"/>
    <w:rsid w:val="003B2811"/>
    <w:rsid w:val="003B6635"/>
    <w:rsid w:val="003D1C0F"/>
    <w:rsid w:val="003D6B40"/>
    <w:rsid w:val="003E4BCA"/>
    <w:rsid w:val="003E7696"/>
    <w:rsid w:val="003F530A"/>
    <w:rsid w:val="00434A38"/>
    <w:rsid w:val="004D786C"/>
    <w:rsid w:val="004F3592"/>
    <w:rsid w:val="00503437"/>
    <w:rsid w:val="00512B7B"/>
    <w:rsid w:val="005539E8"/>
    <w:rsid w:val="00553ABF"/>
    <w:rsid w:val="00554302"/>
    <w:rsid w:val="00580F18"/>
    <w:rsid w:val="0060428F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1291"/>
    <w:rsid w:val="008627D0"/>
    <w:rsid w:val="008867A9"/>
    <w:rsid w:val="008B3486"/>
    <w:rsid w:val="008B58A6"/>
    <w:rsid w:val="008E25AC"/>
    <w:rsid w:val="008F1047"/>
    <w:rsid w:val="008F7D42"/>
    <w:rsid w:val="00905C03"/>
    <w:rsid w:val="009A5CED"/>
    <w:rsid w:val="009A5FCE"/>
    <w:rsid w:val="009A6763"/>
    <w:rsid w:val="009F7220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21E46"/>
    <w:rsid w:val="00B245F0"/>
    <w:rsid w:val="00B33108"/>
    <w:rsid w:val="00B379EE"/>
    <w:rsid w:val="00B414C5"/>
    <w:rsid w:val="00B5478A"/>
    <w:rsid w:val="00B726E4"/>
    <w:rsid w:val="00B81F80"/>
    <w:rsid w:val="00BA54C7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1C97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2018-09-07T11:54:00Z</dcterms:created>
  <dcterms:modified xsi:type="dcterms:W3CDTF">2018-09-07T11:54:00Z</dcterms:modified>
</cp:coreProperties>
</file>