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EA" w:rsidRPr="00707823" w:rsidRDefault="002805EA" w:rsidP="002805EA">
      <w:pPr>
        <w:jc w:val="center"/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Wniosek o podjęcie uchwały nr …/201</w:t>
      </w:r>
      <w:r w:rsidR="00833BD5">
        <w:rPr>
          <w:rFonts w:ascii="Cambria" w:hAnsi="Cambria"/>
          <w:sz w:val="24"/>
          <w:szCs w:val="24"/>
        </w:rPr>
        <w:t>98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Autor projektu: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Dariusz Wiewiórka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>Projekt uchwały:</w:t>
      </w:r>
    </w:p>
    <w:p w:rsidR="002805EA" w:rsidRPr="00707823" w:rsidRDefault="002805EA" w:rsidP="00406D2E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333333"/>
        </w:rPr>
      </w:pPr>
      <w:r w:rsidRPr="00707823">
        <w:rPr>
          <w:rFonts w:ascii="Cambria" w:hAnsi="Cambria"/>
        </w:rPr>
        <w:t xml:space="preserve">ZG PTT </w:t>
      </w:r>
      <w:r w:rsidR="00707823" w:rsidRPr="00707823">
        <w:rPr>
          <w:rFonts w:ascii="Cambria" w:hAnsi="Cambria"/>
        </w:rPr>
        <w:t>Zatwierdza Sprawozdanie finansowe za rok 2017 wraz z Bilansem i Rachunkiem zysków i strat.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 xml:space="preserve">Uchwała wchodzi w życie z dniem podjęcia i podlega ogłoszeniu na stronie www.taniec.pl oraz na stronach internetowych okręgów PTT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  <w:u w:val="single"/>
        </w:rPr>
      </w:pPr>
      <w:r w:rsidRPr="00707823">
        <w:rPr>
          <w:rFonts w:ascii="Cambria" w:hAnsi="Cambria"/>
          <w:sz w:val="24"/>
          <w:szCs w:val="24"/>
          <w:u w:val="single"/>
        </w:rPr>
        <w:t xml:space="preserve">Uzasadnienie: </w:t>
      </w:r>
    </w:p>
    <w:p w:rsidR="00707823" w:rsidRPr="00707823" w:rsidRDefault="00707823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W załączeniu prezentowane s</w:t>
      </w:r>
      <w:r w:rsidR="00833BD5">
        <w:rPr>
          <w:rFonts w:ascii="Cambria" w:hAnsi="Cambria"/>
          <w:sz w:val="24"/>
          <w:szCs w:val="24"/>
        </w:rPr>
        <w:t>ą</w:t>
      </w:r>
      <w:bookmarkStart w:id="0" w:name="_GoBack"/>
      <w:bookmarkEnd w:id="0"/>
      <w:r w:rsidRPr="00707823">
        <w:rPr>
          <w:rFonts w:ascii="Cambria" w:hAnsi="Cambria"/>
          <w:sz w:val="24"/>
          <w:szCs w:val="24"/>
        </w:rPr>
        <w:t xml:space="preserve"> Sprawozdanie finansowe za rok 2017 wraz z Bilansem w wariancie porównawczym i Rachunkiem zysków i strat oraz CIT-8. Dokumenty te przygotowane zostały przez biuro księgowe i jak corocznie podlegają zatwierdzeniu przez ZG. </w:t>
      </w:r>
    </w:p>
    <w:p w:rsidR="002805EA" w:rsidRPr="00707823" w:rsidRDefault="002805EA" w:rsidP="002805EA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  <w:u w:val="single"/>
        </w:rPr>
        <w:t>Konsultacja</w:t>
      </w:r>
      <w:r w:rsidRPr="00707823">
        <w:rPr>
          <w:rFonts w:ascii="Cambria" w:hAnsi="Cambria"/>
          <w:sz w:val="24"/>
          <w:szCs w:val="24"/>
        </w:rPr>
        <w:t xml:space="preserve"> (Prezes / Wiceprezes ZG PTT) </w:t>
      </w:r>
    </w:p>
    <w:p w:rsidR="00942062" w:rsidRPr="00707823" w:rsidRDefault="00813CB8">
      <w:pPr>
        <w:rPr>
          <w:rFonts w:ascii="Cambria" w:hAnsi="Cambria"/>
          <w:sz w:val="24"/>
          <w:szCs w:val="24"/>
        </w:rPr>
      </w:pPr>
      <w:r w:rsidRPr="00707823">
        <w:rPr>
          <w:rFonts w:ascii="Cambria" w:hAnsi="Cambria"/>
          <w:sz w:val="24"/>
          <w:szCs w:val="24"/>
        </w:rPr>
        <w:t>Janusz Biały</w:t>
      </w:r>
    </w:p>
    <w:sectPr w:rsidR="00942062" w:rsidRPr="00707823" w:rsidSect="00C233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7378"/>
    <w:multiLevelType w:val="hybridMultilevel"/>
    <w:tmpl w:val="2E7E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F5D40"/>
    <w:multiLevelType w:val="multilevel"/>
    <w:tmpl w:val="78E8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A"/>
    <w:rsid w:val="002805EA"/>
    <w:rsid w:val="00406D2E"/>
    <w:rsid w:val="0042772D"/>
    <w:rsid w:val="004625D4"/>
    <w:rsid w:val="004B3EEE"/>
    <w:rsid w:val="005C75DA"/>
    <w:rsid w:val="00707823"/>
    <w:rsid w:val="00813CB8"/>
    <w:rsid w:val="00833BD5"/>
    <w:rsid w:val="0088318B"/>
    <w:rsid w:val="00942062"/>
    <w:rsid w:val="00A211CC"/>
    <w:rsid w:val="00C23373"/>
    <w:rsid w:val="00CA21E0"/>
    <w:rsid w:val="00CE0586"/>
    <w:rsid w:val="00E34D9E"/>
    <w:rsid w:val="00E9235B"/>
    <w:rsid w:val="00EA649C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454F-E826-4546-8CE8-CB13482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5EA"/>
  </w:style>
  <w:style w:type="paragraph" w:styleId="Nagwek5">
    <w:name w:val="heading 5"/>
    <w:basedOn w:val="Normalny"/>
    <w:link w:val="Nagwek5Znak"/>
    <w:uiPriority w:val="9"/>
    <w:qFormat/>
    <w:rsid w:val="004B3E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5E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5D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4B3E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EEE"/>
  </w:style>
  <w:style w:type="paragraph" w:styleId="Akapitzlist">
    <w:name w:val="List Paragraph"/>
    <w:basedOn w:val="Normalny"/>
    <w:uiPriority w:val="34"/>
    <w:qFormat/>
    <w:rsid w:val="004B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single" w:sz="12" w:space="11" w:color="504E4D"/>
            <w:right w:val="none" w:sz="0" w:space="0" w:color="auto"/>
          </w:divBdr>
        </w:div>
        <w:div w:id="795293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12" w:space="0" w:color="504E4D"/>
            <w:right w:val="none" w:sz="0" w:space="0" w:color="auto"/>
          </w:divBdr>
        </w:div>
      </w:divsChild>
    </w:div>
    <w:div w:id="125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CBD97-5E7C-4FC8-8F23-688ABFA4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6</cp:revision>
  <dcterms:created xsi:type="dcterms:W3CDTF">2018-04-11T09:07:00Z</dcterms:created>
  <dcterms:modified xsi:type="dcterms:W3CDTF">2018-04-11T09:13:00Z</dcterms:modified>
</cp:coreProperties>
</file>