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F" w:rsidRDefault="00FC6F87" w:rsidP="002A556F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  <w:r w:rsidRPr="00FC6F87">
        <w:rPr>
          <w:rFonts w:ascii="Arial" w:hAnsi="Arial"/>
          <w:b/>
          <w:bCs/>
          <w:noProof/>
          <w:color w:val="auto"/>
          <w:kern w:val="36"/>
          <w:sz w:val="40"/>
          <w:szCs w:val="40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1876456</wp:posOffset>
            </wp:positionH>
            <wp:positionV relativeFrom="line">
              <wp:posOffset>-723525</wp:posOffset>
            </wp:positionV>
            <wp:extent cx="2445744" cy="705079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6F" w:rsidRPr="004D0468" w:rsidRDefault="002A556F" w:rsidP="002A55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0"/>
          <w:szCs w:val="40"/>
          <w:u w:val="single"/>
        </w:rPr>
      </w:pPr>
      <w:r w:rsidRPr="004D0468"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  <w:t>Regulamin powoływania Kadry Polskiego Towarzystwa Tanecznego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FC6F87" w:rsidRPr="0005567B" w:rsidRDefault="002A556F" w:rsidP="00FC6F87">
      <w:pPr>
        <w:spacing w:after="0"/>
        <w:rPr>
          <w:rFonts w:ascii="Arial" w:eastAsia="Arial" w:hAnsi="Arial" w:cs="Arial"/>
          <w:b/>
          <w:color w:val="auto"/>
          <w:sz w:val="28"/>
          <w:szCs w:val="28"/>
          <w:u w:val="single"/>
        </w:rPr>
      </w:pPr>
      <w:r>
        <w:rPr>
          <w:rFonts w:ascii="Arial" w:eastAsia="Arial" w:hAnsi="Arial" w:cs="Arial"/>
          <w:sz w:val="24"/>
          <w:szCs w:val="24"/>
        </w:rPr>
        <w:br/>
      </w:r>
      <w:r w:rsidR="00FC6F87" w:rsidRPr="0005567B">
        <w:rPr>
          <w:rFonts w:ascii="Arial" w:eastAsia="Arial" w:hAnsi="Arial" w:cs="Arial"/>
          <w:b/>
          <w:color w:val="auto"/>
          <w:sz w:val="28"/>
          <w:szCs w:val="28"/>
          <w:u w:val="single"/>
        </w:rPr>
        <w:t>I. Zasady nominowania par do Kadry PTT.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FC6F87" w:rsidRDefault="00FC6F87" w:rsidP="002A556F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2A556F" w:rsidRPr="00FC6F87">
        <w:rPr>
          <w:rFonts w:ascii="Arial" w:hAnsi="Arial"/>
          <w:sz w:val="24"/>
          <w:szCs w:val="24"/>
        </w:rPr>
        <w:t>Kadra PTT powoływana  jest przez ZARZĄD GŁÓWNY PTT na okres jednego roku.</w:t>
      </w:r>
    </w:p>
    <w:p w:rsidR="00260614" w:rsidRPr="0005567B" w:rsidRDefault="0005567B" w:rsidP="002A556F">
      <w:pPr>
        <w:spacing w:after="0"/>
        <w:rPr>
          <w:rFonts w:ascii="Arial" w:hAnsi="Arial"/>
          <w:sz w:val="24"/>
          <w:szCs w:val="24"/>
        </w:rPr>
      </w:pPr>
      <w:r w:rsidRPr="0005567B">
        <w:rPr>
          <w:rFonts w:ascii="Arial" w:hAnsi="Arial"/>
          <w:sz w:val="24"/>
          <w:szCs w:val="24"/>
        </w:rPr>
        <w:t>2.</w:t>
      </w:r>
      <w:r w:rsidR="002A556F" w:rsidRPr="0005567B">
        <w:rPr>
          <w:rFonts w:ascii="Arial" w:hAnsi="Arial"/>
          <w:sz w:val="24"/>
          <w:szCs w:val="24"/>
        </w:rPr>
        <w:t>Celem Kadry</w:t>
      </w:r>
      <w:r w:rsidR="00CC204B" w:rsidRPr="0005567B">
        <w:rPr>
          <w:rFonts w:ascii="Arial" w:hAnsi="Arial"/>
          <w:sz w:val="24"/>
          <w:szCs w:val="24"/>
        </w:rPr>
        <w:t xml:space="preserve"> PTT</w:t>
      </w:r>
      <w:r w:rsidR="002A556F" w:rsidRPr="0005567B">
        <w:rPr>
          <w:rFonts w:ascii="Arial" w:hAnsi="Arial"/>
          <w:sz w:val="24"/>
          <w:szCs w:val="24"/>
        </w:rPr>
        <w:t xml:space="preserve"> jest wyłonienie czołówki par tańczących w strukturach PTT,</w:t>
      </w:r>
    </w:p>
    <w:p w:rsidR="00260614" w:rsidRPr="0005567B" w:rsidRDefault="002A556F" w:rsidP="002A556F">
      <w:pPr>
        <w:spacing w:after="0"/>
        <w:rPr>
          <w:rFonts w:ascii="Arial" w:hAnsi="Arial"/>
          <w:sz w:val="24"/>
          <w:szCs w:val="24"/>
        </w:rPr>
      </w:pPr>
      <w:r w:rsidRPr="0005567B">
        <w:rPr>
          <w:rFonts w:ascii="Arial" w:hAnsi="Arial"/>
          <w:sz w:val="24"/>
          <w:szCs w:val="24"/>
        </w:rPr>
        <w:t xml:space="preserve"> </w:t>
      </w:r>
      <w:r w:rsidR="00D92F3C">
        <w:rPr>
          <w:rFonts w:ascii="Arial" w:hAnsi="Arial"/>
          <w:sz w:val="24"/>
          <w:szCs w:val="24"/>
        </w:rPr>
        <w:t xml:space="preserve"> </w:t>
      </w:r>
      <w:r w:rsidR="00260614" w:rsidRPr="0005567B">
        <w:rPr>
          <w:rFonts w:ascii="Arial" w:hAnsi="Arial"/>
          <w:sz w:val="24"/>
          <w:szCs w:val="24"/>
        </w:rPr>
        <w:t xml:space="preserve"> </w:t>
      </w:r>
      <w:r w:rsidRPr="0005567B">
        <w:rPr>
          <w:rFonts w:ascii="Arial" w:hAnsi="Arial"/>
          <w:sz w:val="24"/>
          <w:szCs w:val="24"/>
        </w:rPr>
        <w:t xml:space="preserve">które w danym roku reprezentować będą PTT na arenie międzynarodowej i </w:t>
      </w:r>
    </w:p>
    <w:p w:rsidR="002A556F" w:rsidRPr="0005567B" w:rsidRDefault="00260614" w:rsidP="002A556F">
      <w:pPr>
        <w:spacing w:after="0"/>
        <w:rPr>
          <w:rFonts w:ascii="Arial" w:hAnsi="Arial"/>
          <w:sz w:val="24"/>
          <w:szCs w:val="24"/>
        </w:rPr>
      </w:pPr>
      <w:r w:rsidRPr="0005567B">
        <w:rPr>
          <w:rFonts w:ascii="Arial" w:hAnsi="Arial"/>
          <w:sz w:val="24"/>
          <w:szCs w:val="24"/>
        </w:rPr>
        <w:t xml:space="preserve">  </w:t>
      </w:r>
      <w:r w:rsidR="00D92F3C">
        <w:rPr>
          <w:rFonts w:ascii="Arial" w:hAnsi="Arial"/>
          <w:sz w:val="24"/>
          <w:szCs w:val="24"/>
        </w:rPr>
        <w:t xml:space="preserve"> </w:t>
      </w:r>
      <w:r w:rsidR="002A556F" w:rsidRPr="0005567B">
        <w:rPr>
          <w:rFonts w:ascii="Arial" w:hAnsi="Arial"/>
          <w:sz w:val="24"/>
          <w:szCs w:val="24"/>
        </w:rPr>
        <w:t>najbardziej  prestiżowych imprezach w P</w:t>
      </w:r>
      <w:r w:rsidR="00FC6F87" w:rsidRPr="0005567B">
        <w:rPr>
          <w:rFonts w:ascii="Arial" w:hAnsi="Arial"/>
          <w:sz w:val="24"/>
          <w:szCs w:val="24"/>
        </w:rPr>
        <w:t>olsce</w:t>
      </w:r>
      <w:r w:rsidR="002A556F" w:rsidRPr="0005567B">
        <w:rPr>
          <w:rFonts w:ascii="Arial" w:hAnsi="Arial"/>
          <w:sz w:val="24"/>
          <w:szCs w:val="24"/>
        </w:rPr>
        <w:t>.</w:t>
      </w:r>
    </w:p>
    <w:p w:rsidR="002A556F" w:rsidRPr="00FC6F87" w:rsidRDefault="00FC6F87" w:rsidP="002A556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A556F" w:rsidRPr="00FC6F87">
        <w:rPr>
          <w:rFonts w:ascii="Arial" w:hAnsi="Arial"/>
          <w:sz w:val="24"/>
          <w:szCs w:val="24"/>
        </w:rPr>
        <w:t xml:space="preserve">.Aktualną listę par Kadry PTT publikuje się przez zamieszczenie jej na stronie  </w:t>
      </w:r>
    </w:p>
    <w:p w:rsidR="0033753E" w:rsidRDefault="002A556F" w:rsidP="002A556F">
      <w:pPr>
        <w:spacing w:after="0"/>
        <w:rPr>
          <w:rFonts w:ascii="Arial" w:hAnsi="Arial"/>
          <w:sz w:val="24"/>
          <w:szCs w:val="24"/>
        </w:rPr>
      </w:pPr>
      <w:r w:rsidRPr="00FC6F87">
        <w:rPr>
          <w:rFonts w:ascii="Arial" w:hAnsi="Arial"/>
          <w:sz w:val="24"/>
          <w:szCs w:val="24"/>
        </w:rPr>
        <w:t xml:space="preserve">  </w:t>
      </w:r>
      <w:r w:rsidR="00D92F3C">
        <w:rPr>
          <w:rFonts w:ascii="Arial" w:hAnsi="Arial"/>
          <w:sz w:val="24"/>
          <w:szCs w:val="24"/>
        </w:rPr>
        <w:t xml:space="preserve"> </w:t>
      </w:r>
      <w:r w:rsidRPr="00FC6F87">
        <w:rPr>
          <w:rFonts w:ascii="Arial" w:hAnsi="Arial"/>
          <w:sz w:val="24"/>
          <w:szCs w:val="24"/>
        </w:rPr>
        <w:t xml:space="preserve">internetowej PTT do końca </w:t>
      </w:r>
      <w:r w:rsidRPr="00FC6F87">
        <w:rPr>
          <w:rFonts w:ascii="Arial" w:hAnsi="Arial"/>
          <w:color w:val="auto"/>
          <w:sz w:val="24"/>
          <w:szCs w:val="24"/>
          <w:u w:color="00B050"/>
        </w:rPr>
        <w:t>styczni</w:t>
      </w:r>
      <w:r w:rsidR="003E383A" w:rsidRPr="00FC6F87">
        <w:rPr>
          <w:rFonts w:ascii="Arial" w:hAnsi="Arial"/>
          <w:color w:val="auto"/>
          <w:sz w:val="24"/>
          <w:szCs w:val="24"/>
          <w:u w:color="00B050"/>
        </w:rPr>
        <w:t>a</w:t>
      </w:r>
      <w:r w:rsidR="0005567B">
        <w:rPr>
          <w:rFonts w:ascii="Arial" w:hAnsi="Arial"/>
          <w:color w:val="FF0000"/>
          <w:sz w:val="24"/>
          <w:szCs w:val="24"/>
          <w:u w:color="00B050"/>
        </w:rPr>
        <w:t xml:space="preserve"> </w:t>
      </w:r>
      <w:r w:rsidR="003E383A" w:rsidRPr="0005567B">
        <w:rPr>
          <w:rFonts w:ascii="Arial" w:hAnsi="Arial"/>
          <w:color w:val="auto"/>
          <w:sz w:val="24"/>
          <w:szCs w:val="24"/>
          <w:u w:color="00B050"/>
        </w:rPr>
        <w:t>oraz uzupełnia do końca</w:t>
      </w:r>
      <w:r w:rsidR="00A459BA" w:rsidRPr="0005567B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33753E">
        <w:rPr>
          <w:rFonts w:ascii="Arial" w:hAnsi="Arial"/>
          <w:color w:val="auto"/>
          <w:sz w:val="24"/>
          <w:szCs w:val="24"/>
          <w:u w:color="00B050"/>
        </w:rPr>
        <w:t>czerwca</w:t>
      </w:r>
      <w:r w:rsidR="0005567B" w:rsidRPr="0005567B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05567B">
        <w:rPr>
          <w:rFonts w:ascii="Arial" w:hAnsi="Arial"/>
          <w:color w:val="auto"/>
          <w:sz w:val="24"/>
          <w:szCs w:val="24"/>
        </w:rPr>
        <w:t xml:space="preserve"> ka</w:t>
      </w:r>
      <w:r w:rsidRPr="00FC6F87">
        <w:rPr>
          <w:rFonts w:ascii="Arial" w:hAnsi="Arial"/>
          <w:sz w:val="24"/>
          <w:szCs w:val="24"/>
        </w:rPr>
        <w:t xml:space="preserve">żdego </w:t>
      </w:r>
    </w:p>
    <w:p w:rsidR="002A556F" w:rsidRPr="00FC6F87" w:rsidRDefault="0033753E" w:rsidP="002A556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2A556F" w:rsidRPr="00FC6F87">
        <w:rPr>
          <w:rFonts w:ascii="Arial" w:hAnsi="Arial"/>
          <w:sz w:val="24"/>
          <w:szCs w:val="24"/>
        </w:rPr>
        <w:t>roku.</w:t>
      </w:r>
    </w:p>
    <w:p w:rsidR="002A556F" w:rsidRPr="00FC6F87" w:rsidRDefault="00FC6F87" w:rsidP="002A556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2A556F" w:rsidRPr="00FC6F87">
        <w:rPr>
          <w:rFonts w:ascii="Arial" w:hAnsi="Arial"/>
          <w:sz w:val="24"/>
          <w:szCs w:val="24"/>
        </w:rPr>
        <w:t>Kadrę Polskiego Towarzystwa Tanecznego powołuje  ZARZĄD GŁÓ</w:t>
      </w:r>
      <w:r w:rsidR="002A556F" w:rsidRPr="00FC6F87">
        <w:rPr>
          <w:rFonts w:ascii="Arial" w:hAnsi="Arial"/>
          <w:sz w:val="24"/>
          <w:szCs w:val="24"/>
          <w:lang w:val="es-ES_tradnl"/>
        </w:rPr>
        <w:t xml:space="preserve">WNY PTT </w:t>
      </w:r>
    </w:p>
    <w:p w:rsidR="002A556F" w:rsidRPr="00FC6F87" w:rsidRDefault="002A556F" w:rsidP="001D0FD0">
      <w:pPr>
        <w:spacing w:after="0"/>
        <w:rPr>
          <w:rFonts w:ascii="Arial" w:eastAsia="Arial" w:hAnsi="Arial" w:cs="Arial"/>
          <w:sz w:val="24"/>
          <w:szCs w:val="24"/>
        </w:rPr>
      </w:pPr>
      <w:r w:rsidRPr="00FC6F87">
        <w:rPr>
          <w:rFonts w:ascii="Arial" w:hAnsi="Arial"/>
          <w:sz w:val="24"/>
          <w:szCs w:val="24"/>
        </w:rPr>
        <w:t xml:space="preserve">   w następujących kategoriach wiekowych i konkurencjach: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1707"/>
        <w:gridCol w:w="1695"/>
        <w:gridCol w:w="1701"/>
        <w:gridCol w:w="2436"/>
      </w:tblGrid>
      <w:tr w:rsidR="002A556F" w:rsidTr="00260614">
        <w:trPr>
          <w:trHeight w:val="2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D92F3C" w:rsidRDefault="002A556F" w:rsidP="001C4A5B">
            <w:pPr>
              <w:rPr>
                <w:b/>
              </w:rPr>
            </w:pPr>
            <w:r w:rsidRPr="00D92F3C">
              <w:rPr>
                <w:rFonts w:ascii="Arial" w:hAnsi="Arial"/>
                <w:b/>
              </w:rPr>
              <w:t>Kat./</w:t>
            </w:r>
            <w:proofErr w:type="spellStart"/>
            <w:r w:rsidRPr="00D92F3C">
              <w:rPr>
                <w:rFonts w:ascii="Arial" w:hAnsi="Arial"/>
                <w:b/>
              </w:rPr>
              <w:t>Dysc</w:t>
            </w:r>
            <w:proofErr w:type="spellEnd"/>
            <w:r w:rsidRPr="00D92F3C">
              <w:rPr>
                <w:rFonts w:ascii="Arial" w:hAnsi="Arial"/>
                <w:b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D92F3C" w:rsidRDefault="0005567B" w:rsidP="001C4A5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</w:t>
            </w:r>
            <w:r w:rsidRPr="00D92F3C">
              <w:rPr>
                <w:rFonts w:ascii="Arial" w:hAnsi="Arial"/>
                <w:b/>
              </w:rPr>
              <w:t>MP</w:t>
            </w:r>
            <w:r w:rsidR="002A556F" w:rsidRPr="00D92F3C">
              <w:rPr>
                <w:rFonts w:ascii="Arial" w:hAnsi="Arial"/>
                <w:b/>
              </w:rPr>
              <w:t xml:space="preserve">  PTT STANDARD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67B" w:rsidRPr="00D92F3C" w:rsidRDefault="0005567B" w:rsidP="0026061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92F3C">
              <w:rPr>
                <w:rFonts w:ascii="Arial" w:hAnsi="Arial"/>
                <w:b/>
              </w:rPr>
              <w:t>MP</w:t>
            </w:r>
            <w:r w:rsidR="002A556F" w:rsidRPr="00D92F3C">
              <w:rPr>
                <w:rFonts w:ascii="Arial" w:hAnsi="Arial"/>
                <w:b/>
              </w:rPr>
              <w:t xml:space="preserve">  PTT </w:t>
            </w:r>
          </w:p>
          <w:p w:rsidR="002A556F" w:rsidRPr="0005567B" w:rsidRDefault="002A556F" w:rsidP="00260614">
            <w:pPr>
              <w:spacing w:after="0" w:line="240" w:lineRule="auto"/>
              <w:jc w:val="center"/>
            </w:pPr>
            <w:r w:rsidRPr="00D92F3C">
              <w:rPr>
                <w:rFonts w:ascii="Arial" w:hAnsi="Arial"/>
                <w:b/>
              </w:rPr>
              <w:t>LATIN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67B" w:rsidRPr="00D92F3C" w:rsidRDefault="0005567B" w:rsidP="0026061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D92F3C">
              <w:rPr>
                <w:rFonts w:ascii="Arial" w:hAnsi="Arial"/>
                <w:b/>
              </w:rPr>
              <w:t>MP</w:t>
            </w:r>
            <w:r w:rsidR="002A556F" w:rsidRPr="00D92F3C">
              <w:rPr>
                <w:rFonts w:ascii="Arial" w:hAnsi="Arial"/>
                <w:b/>
              </w:rPr>
              <w:t xml:space="preserve">  PTT  </w:t>
            </w:r>
          </w:p>
          <w:p w:rsidR="002A556F" w:rsidRPr="0005567B" w:rsidRDefault="002A556F" w:rsidP="00260614">
            <w:pPr>
              <w:spacing w:after="0" w:line="240" w:lineRule="auto"/>
              <w:jc w:val="center"/>
            </w:pPr>
            <w:r w:rsidRPr="00D92F3C">
              <w:rPr>
                <w:rFonts w:ascii="Arial" w:hAnsi="Arial"/>
                <w:b/>
              </w:rPr>
              <w:t>10 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D92F3C" w:rsidRDefault="002A556F" w:rsidP="00D92F3C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D92F3C">
              <w:rPr>
                <w:rFonts w:ascii="Arial" w:hAnsi="Arial"/>
                <w:b/>
                <w:color w:val="auto"/>
              </w:rPr>
              <w:t>Ranking</w:t>
            </w:r>
            <w:r w:rsidR="00CC204B" w:rsidRPr="00D92F3C">
              <w:rPr>
                <w:rFonts w:ascii="Arial" w:hAnsi="Arial"/>
                <w:b/>
                <w:color w:val="auto"/>
              </w:rPr>
              <w:t xml:space="preserve"> </w:t>
            </w:r>
            <w:r w:rsidR="00A459BA" w:rsidRPr="00D92F3C">
              <w:rPr>
                <w:rFonts w:ascii="Arial" w:hAnsi="Arial"/>
                <w:b/>
                <w:color w:val="auto"/>
              </w:rPr>
              <w:t>S</w:t>
            </w:r>
            <w:r w:rsidR="00CC204B" w:rsidRPr="00D92F3C">
              <w:rPr>
                <w:rFonts w:ascii="Arial" w:hAnsi="Arial"/>
                <w:b/>
                <w:color w:val="auto"/>
              </w:rPr>
              <w:t>portowy</w:t>
            </w:r>
            <w:r w:rsidRPr="00D92F3C">
              <w:rPr>
                <w:rFonts w:ascii="Arial" w:hAnsi="Arial"/>
                <w:b/>
                <w:color w:val="auto"/>
              </w:rPr>
              <w:t xml:space="preserve"> PTT</w:t>
            </w:r>
          </w:p>
        </w:tc>
      </w:tr>
      <w:tr w:rsidR="002A556F" w:rsidTr="00260614">
        <w:trPr>
          <w:trHeight w:val="84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B050"/>
              </w:rPr>
            </w:pPr>
            <w:r w:rsidRPr="00944CD8"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JUNIORZY II</w:t>
            </w:r>
          </w:p>
          <w:p w:rsidR="002A556F" w:rsidRPr="00944CD8" w:rsidRDefault="002A556F" w:rsidP="001C4A5B">
            <w:pPr>
              <w:spacing w:after="0" w:line="240" w:lineRule="auto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- 14-15 lat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05567B" w:rsidP="0005567B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</w:t>
            </w:r>
            <w:r w:rsidR="002A556F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05567B" w:rsidP="0005567B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</w:t>
            </w:r>
            <w:r w:rsidR="00FC6F87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6F5DA7" w:rsidRDefault="0005567B" w:rsidP="0005567B">
            <w:pPr>
              <w:rPr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ca1-2</w:t>
            </w:r>
            <w:r w:rsidR="00FC6F87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3A" w:rsidRPr="0005567B" w:rsidRDefault="0005567B" w:rsidP="001C4A5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</w:t>
            </w:r>
            <w:r w:rsidR="003E383A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="002A556F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*</w:t>
            </w:r>
            <w:r w:rsidR="003E383A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  <w:r w:rsidR="00A459BA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na dzień 31XII</w:t>
            </w:r>
            <w:r w:rsidR="00260614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  <w:r w:rsidR="00FC6F87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oraz 30</w:t>
            </w:r>
            <w:r w:rsidR="00A459BA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V</w:t>
            </w:r>
            <w:r w:rsidR="0033753E">
              <w:rPr>
                <w:rFonts w:ascii="Arial" w:hAnsi="Arial"/>
                <w:color w:val="auto"/>
                <w:sz w:val="24"/>
                <w:szCs w:val="24"/>
                <w:u w:color="00B050"/>
              </w:rPr>
              <w:t>I</w:t>
            </w:r>
          </w:p>
        </w:tc>
      </w:tr>
      <w:tr w:rsidR="002A556F" w:rsidTr="00260614">
        <w:trPr>
          <w:trHeight w:val="80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2A556F" w:rsidP="001C4A5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B050"/>
              </w:rPr>
            </w:pPr>
            <w:r w:rsidRPr="00944CD8"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 xml:space="preserve">MŁODZIEŻ  </w:t>
            </w:r>
          </w:p>
          <w:p w:rsidR="002A556F" w:rsidRPr="00FC6F87" w:rsidRDefault="002A556F" w:rsidP="001C4A5B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C6F87">
              <w:rPr>
                <w:rFonts w:ascii="Arial" w:hAnsi="Arial"/>
                <w:color w:val="auto"/>
                <w:sz w:val="28"/>
                <w:szCs w:val="28"/>
                <w:u w:color="00B050"/>
              </w:rPr>
              <w:t>-16-20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05567B" w:rsidRDefault="0005567B" w:rsidP="0005567B">
            <w:pPr>
              <w:spacing w:after="0" w:line="240" w:lineRule="auto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ca1-3 *</w:t>
            </w:r>
          </w:p>
          <w:p w:rsidR="0005567B" w:rsidRDefault="00260614" w:rsidP="0005567B">
            <w:pPr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  <w:u w:color="00B050"/>
              </w:rPr>
            </w:pPr>
            <w:r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>kat.</w:t>
            </w:r>
            <w:r w:rsid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16-18lat </w:t>
            </w:r>
          </w:p>
          <w:p w:rsidR="00260614" w:rsidRPr="0005567B" w:rsidRDefault="0005567B" w:rsidP="0005567B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color="00B050"/>
              </w:rPr>
              <w:t>i</w:t>
            </w:r>
            <w:r w:rsidR="00260614"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 kat.16-20 lat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05567B" w:rsidRDefault="0005567B" w:rsidP="0005567B">
            <w:pPr>
              <w:spacing w:after="0" w:line="240" w:lineRule="auto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ca1-3 *</w:t>
            </w:r>
          </w:p>
          <w:p w:rsidR="0005567B" w:rsidRDefault="00260614" w:rsidP="0005567B">
            <w:pPr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  <w:u w:color="00B050"/>
              </w:rPr>
            </w:pPr>
            <w:r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>kat.</w:t>
            </w:r>
            <w:r w:rsid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16-18lat </w:t>
            </w:r>
          </w:p>
          <w:p w:rsidR="00260614" w:rsidRPr="0005567B" w:rsidRDefault="0005567B" w:rsidP="0005567B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color="00B050"/>
              </w:rPr>
              <w:t>i</w:t>
            </w:r>
            <w:r w:rsidR="00260614"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 kat.16-20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05567B" w:rsidRDefault="0005567B" w:rsidP="0005567B">
            <w:pPr>
              <w:spacing w:after="0" w:line="240" w:lineRule="auto"/>
              <w:rPr>
                <w:rFonts w:ascii="Arial" w:hAnsi="Arial"/>
                <w:color w:val="auto"/>
                <w:sz w:val="24"/>
                <w:szCs w:val="24"/>
                <w:u w:color="00B050"/>
              </w:rPr>
            </w:pP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ca1-2 *</w:t>
            </w:r>
          </w:p>
          <w:p w:rsidR="0005567B" w:rsidRDefault="00260614" w:rsidP="0005567B">
            <w:pPr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  <w:u w:color="00B050"/>
              </w:rPr>
            </w:pPr>
            <w:r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>kat.</w:t>
            </w:r>
            <w:r w:rsid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>16-18lat</w:t>
            </w:r>
          </w:p>
          <w:p w:rsidR="00260614" w:rsidRPr="0005567B" w:rsidRDefault="0005567B" w:rsidP="0005567B">
            <w:pPr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 i</w:t>
            </w:r>
            <w:r w:rsidR="00260614" w:rsidRPr="0005567B">
              <w:rPr>
                <w:rFonts w:ascii="Arial" w:hAnsi="Arial"/>
                <w:color w:val="auto"/>
                <w:sz w:val="22"/>
                <w:szCs w:val="22"/>
                <w:u w:color="00B050"/>
              </w:rPr>
              <w:t xml:space="preserve"> kat.16-20 lat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260614" w:rsidRDefault="0005567B" w:rsidP="003E383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ca1-2* na dzień 31XII oraz 30 V</w:t>
            </w:r>
            <w:r w:rsidR="0033753E">
              <w:rPr>
                <w:rFonts w:ascii="Arial" w:hAnsi="Arial"/>
                <w:color w:val="auto"/>
                <w:sz w:val="24"/>
                <w:szCs w:val="24"/>
                <w:u w:color="00B050"/>
              </w:rPr>
              <w:t>I</w:t>
            </w:r>
          </w:p>
        </w:tc>
      </w:tr>
      <w:tr w:rsidR="002A556F" w:rsidTr="00260614">
        <w:trPr>
          <w:trHeight w:val="56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C47C4C" w:rsidRDefault="002A556F" w:rsidP="001C4A5B">
            <w:pPr>
              <w:spacing w:after="0" w:line="240" w:lineRule="auto"/>
              <w:rPr>
                <w:b/>
                <w:color w:val="auto"/>
              </w:rPr>
            </w:pPr>
            <w:r w:rsidRPr="00C47C4C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DOROŚLI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05567B" w:rsidP="0005567B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</w:t>
            </w:r>
            <w:r w:rsidR="00FC6F87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944CD8" w:rsidRDefault="0005567B" w:rsidP="0005567B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</w:t>
            </w:r>
            <w:r w:rsidR="00FC6F87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1-3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725E52" w:rsidRDefault="0005567B" w:rsidP="0005567B">
            <w:pPr>
              <w:rPr>
                <w:color w:val="auto"/>
                <w:sz w:val="28"/>
                <w:szCs w:val="28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="00FC6F87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ca1-2</w:t>
            </w:r>
            <w:r w:rsidR="00FC6F87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6F" w:rsidRPr="00260614" w:rsidRDefault="0005567B" w:rsidP="003E383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miejs</w:t>
            </w:r>
            <w:r w:rsidRPr="0005567B">
              <w:rPr>
                <w:rFonts w:ascii="Arial" w:hAnsi="Arial"/>
                <w:color w:val="auto"/>
                <w:sz w:val="24"/>
                <w:szCs w:val="24"/>
                <w:u w:color="00B050"/>
              </w:rPr>
              <w:t>ca1-2* na dzień 31XII oraz 30 V</w:t>
            </w:r>
            <w:r w:rsidR="0033753E">
              <w:rPr>
                <w:rFonts w:ascii="Arial" w:hAnsi="Arial"/>
                <w:color w:val="auto"/>
                <w:sz w:val="24"/>
                <w:szCs w:val="24"/>
                <w:u w:color="00B050"/>
              </w:rPr>
              <w:t>I</w:t>
            </w:r>
          </w:p>
        </w:tc>
      </w:tr>
    </w:tbl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D92F3C" w:rsidRDefault="002A556F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* Kadrę </w:t>
      </w:r>
      <w:r w:rsidR="00CC204B" w:rsidRPr="00D92F3C">
        <w:rPr>
          <w:rFonts w:ascii="Arial" w:hAnsi="Arial"/>
          <w:color w:val="auto"/>
          <w:sz w:val="24"/>
          <w:szCs w:val="24"/>
          <w:u w:color="00B050"/>
        </w:rPr>
        <w:t xml:space="preserve">PTT 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>dopeł</w:t>
      </w:r>
      <w:r w:rsidR="00FC6F87" w:rsidRPr="00D92F3C">
        <w:rPr>
          <w:rFonts w:ascii="Arial" w:hAnsi="Arial"/>
          <w:color w:val="auto"/>
          <w:sz w:val="24"/>
          <w:szCs w:val="24"/>
          <w:u w:color="00B050"/>
        </w:rPr>
        <w:t xml:space="preserve">niają pary, </w:t>
      </w:r>
      <w:r w:rsidR="003E383A" w:rsidRPr="00D92F3C">
        <w:rPr>
          <w:rFonts w:ascii="Arial" w:hAnsi="Arial"/>
          <w:color w:val="auto"/>
          <w:sz w:val="24"/>
          <w:szCs w:val="24"/>
          <w:u w:color="00B050"/>
        </w:rPr>
        <w:t>zajmujące miejsca 1 i 2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="003E383A" w:rsidRPr="00D92F3C">
        <w:rPr>
          <w:rFonts w:ascii="Arial" w:hAnsi="Arial"/>
          <w:color w:val="auto"/>
          <w:sz w:val="24"/>
          <w:szCs w:val="24"/>
          <w:u w:color="00B050"/>
        </w:rPr>
        <w:t>g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 Rankingu</w:t>
      </w:r>
      <w:r w:rsidR="00186DBD" w:rsidRPr="00D92F3C">
        <w:rPr>
          <w:rFonts w:ascii="Arial" w:hAnsi="Arial"/>
          <w:color w:val="auto"/>
          <w:sz w:val="24"/>
          <w:szCs w:val="24"/>
          <w:u w:color="00B050"/>
        </w:rPr>
        <w:t xml:space="preserve"> Sportowego</w:t>
      </w:r>
      <w:r w:rsidR="00FC6F87" w:rsidRPr="00D92F3C">
        <w:rPr>
          <w:rFonts w:ascii="Arial" w:hAnsi="Arial"/>
          <w:color w:val="auto"/>
          <w:sz w:val="24"/>
          <w:szCs w:val="24"/>
          <w:u w:color="00B050"/>
        </w:rPr>
        <w:t xml:space="preserve"> PTT </w:t>
      </w:r>
    </w:p>
    <w:p w:rsidR="00D92F3C" w:rsidRDefault="00D92F3C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</w:t>
      </w:r>
      <w:r w:rsidR="002A556F" w:rsidRPr="00D92F3C">
        <w:rPr>
          <w:rFonts w:ascii="Arial" w:hAnsi="Arial"/>
          <w:color w:val="auto"/>
          <w:sz w:val="24"/>
          <w:szCs w:val="24"/>
          <w:u w:color="00B050"/>
        </w:rPr>
        <w:t xml:space="preserve">na dzień </w:t>
      </w:r>
      <w:r w:rsidR="003E383A" w:rsidRPr="00D92F3C">
        <w:rPr>
          <w:rFonts w:ascii="Arial" w:hAnsi="Arial"/>
          <w:color w:val="auto"/>
          <w:sz w:val="24"/>
          <w:szCs w:val="24"/>
          <w:u w:color="00B050"/>
        </w:rPr>
        <w:t xml:space="preserve">31.XII 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i </w:t>
      </w:r>
      <w:r w:rsidR="00FC6F87" w:rsidRPr="00D92F3C">
        <w:rPr>
          <w:rFonts w:ascii="Arial" w:hAnsi="Arial"/>
          <w:color w:val="auto"/>
          <w:sz w:val="24"/>
          <w:szCs w:val="24"/>
          <w:u w:color="00B050"/>
        </w:rPr>
        <w:t>30</w:t>
      </w:r>
      <w:r w:rsidR="00A459BA" w:rsidRPr="00D92F3C">
        <w:rPr>
          <w:rFonts w:ascii="Arial" w:hAnsi="Arial"/>
          <w:color w:val="auto"/>
          <w:sz w:val="24"/>
          <w:szCs w:val="24"/>
          <w:u w:color="00B050"/>
        </w:rPr>
        <w:t>.V</w:t>
      </w:r>
      <w:r w:rsidR="0033753E">
        <w:rPr>
          <w:rFonts w:ascii="Arial" w:hAnsi="Arial"/>
          <w:color w:val="auto"/>
          <w:sz w:val="24"/>
          <w:szCs w:val="24"/>
          <w:u w:color="00B050"/>
        </w:rPr>
        <w:t>I</w:t>
      </w:r>
      <w:r w:rsidR="003E383A" w:rsidRPr="00D92F3C">
        <w:rPr>
          <w:rFonts w:ascii="Arial" w:hAnsi="Arial"/>
          <w:color w:val="auto"/>
          <w:sz w:val="24"/>
          <w:szCs w:val="24"/>
          <w:u w:color="00B050"/>
        </w:rPr>
        <w:t xml:space="preserve">. 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danego sezonu </w:t>
      </w:r>
      <w:r w:rsidR="002A556F" w:rsidRPr="00D92F3C">
        <w:rPr>
          <w:rFonts w:ascii="Arial" w:hAnsi="Arial"/>
          <w:color w:val="auto"/>
          <w:sz w:val="24"/>
          <w:szCs w:val="24"/>
          <w:u w:color="00B050"/>
        </w:rPr>
        <w:t>; w przypadku   par powtarzających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 się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, </w:t>
      </w:r>
    </w:p>
    <w:p w:rsidR="00D92F3C" w:rsidRPr="00D92F3C" w:rsidRDefault="00D92F3C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>K</w:t>
      </w:r>
      <w:r w:rsidR="002A556F" w:rsidRPr="00D92F3C">
        <w:rPr>
          <w:rFonts w:ascii="Arial" w:hAnsi="Arial"/>
          <w:color w:val="auto"/>
          <w:sz w:val="24"/>
          <w:szCs w:val="24"/>
          <w:u w:color="00B050"/>
        </w:rPr>
        <w:t xml:space="preserve">oordynator </w:t>
      </w:r>
      <w:r w:rsidR="002A556F" w:rsidRPr="00D92F3C">
        <w:rPr>
          <w:rFonts w:ascii="Arial" w:hAnsi="Arial"/>
          <w:color w:val="auto"/>
          <w:sz w:val="24"/>
          <w:szCs w:val="24"/>
          <w:u w:val="single"/>
        </w:rPr>
        <w:t>może</w:t>
      </w:r>
      <w:r w:rsidR="002A556F" w:rsidRPr="00D92F3C">
        <w:rPr>
          <w:rFonts w:ascii="Arial" w:hAnsi="Arial"/>
          <w:color w:val="auto"/>
          <w:sz w:val="24"/>
          <w:szCs w:val="24"/>
          <w:u w:color="00B050"/>
        </w:rPr>
        <w:t xml:space="preserve"> powołać kolejne pary</w:t>
      </w:r>
      <w:r w:rsidR="00FC6F87" w:rsidRPr="00D92F3C">
        <w:rPr>
          <w:rFonts w:ascii="Arial" w:hAnsi="Arial"/>
          <w:color w:val="auto"/>
          <w:sz w:val="24"/>
          <w:szCs w:val="24"/>
          <w:u w:color="00B050"/>
        </w:rPr>
        <w:t>,</w:t>
      </w:r>
      <w:r w:rsidR="002A556F" w:rsidRPr="00D92F3C">
        <w:rPr>
          <w:rFonts w:ascii="Arial" w:hAnsi="Arial"/>
          <w:color w:val="auto"/>
          <w:sz w:val="24"/>
          <w:szCs w:val="24"/>
          <w:u w:color="00B050"/>
        </w:rPr>
        <w:t xml:space="preserve"> zajmujące miejsca 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>3</w:t>
      </w:r>
      <w:r w:rsidR="00A459BA" w:rsidRPr="00D92F3C">
        <w:rPr>
          <w:rFonts w:ascii="Arial" w:hAnsi="Arial"/>
          <w:color w:val="auto"/>
          <w:sz w:val="24"/>
          <w:szCs w:val="24"/>
          <w:u w:color="00B050"/>
        </w:rPr>
        <w:t>,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A459BA" w:rsidRPr="00D92F3C">
        <w:rPr>
          <w:rFonts w:ascii="Arial" w:hAnsi="Arial"/>
          <w:color w:val="auto"/>
          <w:sz w:val="24"/>
          <w:szCs w:val="24"/>
          <w:u w:color="00B050"/>
        </w:rPr>
        <w:t>4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A459BA" w:rsidRPr="00D92F3C">
        <w:rPr>
          <w:rFonts w:ascii="Arial" w:hAnsi="Arial"/>
          <w:color w:val="auto"/>
          <w:sz w:val="24"/>
          <w:szCs w:val="24"/>
          <w:u w:color="00B050"/>
        </w:rPr>
        <w:t>lub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A459BA" w:rsidRPr="00D92F3C">
        <w:rPr>
          <w:rFonts w:ascii="Arial" w:hAnsi="Arial"/>
          <w:color w:val="auto"/>
          <w:sz w:val="24"/>
          <w:szCs w:val="24"/>
          <w:u w:color="00B050"/>
        </w:rPr>
        <w:t>5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FC6F87" w:rsidRPr="00D92F3C">
        <w:rPr>
          <w:rFonts w:ascii="Arial" w:hAnsi="Arial"/>
          <w:color w:val="auto"/>
          <w:sz w:val="24"/>
          <w:szCs w:val="24"/>
          <w:u w:color="00B050"/>
        </w:rPr>
        <w:t>.</w:t>
      </w:r>
    </w:p>
    <w:p w:rsidR="00D92F3C" w:rsidRDefault="00D92F3C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Koordynator </w:t>
      </w:r>
      <w:r w:rsidR="003A67A8" w:rsidRPr="00D92F3C">
        <w:rPr>
          <w:rFonts w:ascii="Arial" w:hAnsi="Arial"/>
          <w:color w:val="auto"/>
          <w:sz w:val="24"/>
          <w:szCs w:val="24"/>
          <w:u w:val="single"/>
        </w:rPr>
        <w:t>może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 powołać  do KADRY PTT</w:t>
      </w:r>
      <w:r w:rsidR="001D0FD0" w:rsidRPr="00D92F3C">
        <w:rPr>
          <w:rFonts w:ascii="Arial" w:hAnsi="Arial"/>
          <w:color w:val="auto"/>
          <w:sz w:val="24"/>
          <w:szCs w:val="24"/>
          <w:u w:color="00B050"/>
        </w:rPr>
        <w:t xml:space="preserve"> JUNIOR II</w:t>
      </w:r>
      <w:r w:rsidR="003A67A8" w:rsidRPr="00D92F3C">
        <w:rPr>
          <w:rFonts w:ascii="Arial" w:hAnsi="Arial"/>
          <w:color w:val="auto"/>
          <w:sz w:val="24"/>
          <w:szCs w:val="24"/>
          <w:u w:color="00B050"/>
        </w:rPr>
        <w:t xml:space="preserve"> pary z miejsc </w:t>
      </w:r>
      <w:r w:rsidR="001D0FD0" w:rsidRPr="00D92F3C">
        <w:rPr>
          <w:rFonts w:ascii="Arial" w:hAnsi="Arial"/>
          <w:color w:val="auto"/>
          <w:sz w:val="24"/>
          <w:szCs w:val="24"/>
          <w:u w:color="00B050"/>
        </w:rPr>
        <w:t xml:space="preserve">1-3 Mistrzostw 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</w:p>
    <w:p w:rsidR="00260614" w:rsidRPr="00D92F3C" w:rsidRDefault="00D92F3C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="001D0FD0" w:rsidRPr="00D92F3C">
        <w:rPr>
          <w:rFonts w:ascii="Arial" w:hAnsi="Arial"/>
          <w:color w:val="auto"/>
          <w:sz w:val="24"/>
          <w:szCs w:val="24"/>
          <w:u w:color="00B050"/>
        </w:rPr>
        <w:t>Polski PTT z  kat. 12-13 lat</w:t>
      </w:r>
      <w:r w:rsidR="003A67A8" w:rsidRPr="00D92F3C">
        <w:rPr>
          <w:rFonts w:ascii="Arial" w:eastAsia="Arial" w:hAnsi="Arial" w:cs="Arial"/>
          <w:color w:val="auto"/>
          <w:sz w:val="24"/>
          <w:szCs w:val="24"/>
          <w:u w:color="00B050"/>
        </w:rPr>
        <w:t xml:space="preserve"> </w:t>
      </w:r>
      <w:r w:rsidR="00260614" w:rsidRPr="00D92F3C">
        <w:rPr>
          <w:rFonts w:ascii="Arial" w:eastAsia="Arial" w:hAnsi="Arial" w:cs="Arial"/>
          <w:color w:val="auto"/>
          <w:sz w:val="24"/>
          <w:szCs w:val="24"/>
          <w:u w:color="00B050"/>
        </w:rPr>
        <w:t>.</w:t>
      </w:r>
    </w:p>
    <w:p w:rsidR="00260614" w:rsidRPr="00260614" w:rsidRDefault="00260614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60614" w:rsidRDefault="00260614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5</w:t>
      </w:r>
      <w:r w:rsidR="00D92F3C">
        <w:rPr>
          <w:rFonts w:ascii="Arial" w:hAnsi="Arial"/>
          <w:color w:val="auto"/>
          <w:sz w:val="24"/>
          <w:szCs w:val="24"/>
          <w:u w:color="00B050"/>
        </w:rPr>
        <w:t>.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Liczba członków Kadry PTT</w:t>
      </w:r>
      <w:r>
        <w:rPr>
          <w:rFonts w:ascii="Arial" w:hAnsi="Arial"/>
          <w:color w:val="auto"/>
          <w:sz w:val="24"/>
          <w:szCs w:val="24"/>
          <w:u w:color="00B050"/>
        </w:rPr>
        <w:t>,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 xml:space="preserve"> w zależności od potrzeb może być zmniejszona lub </w:t>
      </w:r>
    </w:p>
    <w:p w:rsidR="00260614" w:rsidRDefault="00260614" w:rsidP="002A556F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zwiększona decyzją ZG PTT</w:t>
      </w:r>
      <w:r w:rsidR="002A556F">
        <w:rPr>
          <w:rFonts w:ascii="Arial" w:hAnsi="Arial"/>
          <w:color w:val="auto"/>
          <w:sz w:val="24"/>
          <w:szCs w:val="24"/>
          <w:u w:color="00B050"/>
        </w:rPr>
        <w:t>(w tym o pary innych kategorii)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>.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 Ostateczną listę par do </w:t>
      </w:r>
    </w:p>
    <w:p w:rsidR="00D92F3C" w:rsidRDefault="00260614" w:rsidP="00D92F3C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zatwierdzenia 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 przez ZG PTT, 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przedstawia 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Koordynator ds. Kadry w terminie </w:t>
      </w:r>
      <w:r w:rsidR="002A556F">
        <w:rPr>
          <w:rFonts w:ascii="Arial" w:hAnsi="Arial"/>
          <w:color w:val="auto"/>
          <w:sz w:val="24"/>
          <w:szCs w:val="24"/>
          <w:u w:color="00B050"/>
        </w:rPr>
        <w:t>do 30</w:t>
      </w:r>
    </w:p>
    <w:p w:rsidR="002A556F" w:rsidRDefault="00D92F3C" w:rsidP="00D92F3C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33753E">
        <w:rPr>
          <w:rFonts w:ascii="Arial" w:hAnsi="Arial"/>
          <w:color w:val="auto"/>
          <w:sz w:val="24"/>
          <w:szCs w:val="24"/>
          <w:u w:color="00B050"/>
        </w:rPr>
        <w:t xml:space="preserve"> stycznia i 30 czerwca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2A556F">
        <w:rPr>
          <w:rFonts w:ascii="Arial" w:hAnsi="Arial"/>
          <w:color w:val="auto"/>
          <w:sz w:val="24"/>
          <w:szCs w:val="24"/>
          <w:u w:color="00B050"/>
        </w:rPr>
        <w:t>danego roku</w:t>
      </w:r>
      <w:r>
        <w:rPr>
          <w:rFonts w:ascii="Arial" w:hAnsi="Arial"/>
          <w:color w:val="auto"/>
          <w:sz w:val="24"/>
          <w:szCs w:val="24"/>
          <w:u w:color="00B050"/>
        </w:rPr>
        <w:t>.</w:t>
      </w:r>
      <w:r w:rsidR="002A556F">
        <w:rPr>
          <w:rFonts w:ascii="Arial" w:hAnsi="Arial"/>
          <w:color w:val="auto"/>
          <w:sz w:val="24"/>
          <w:szCs w:val="24"/>
          <w:u w:color="00B050"/>
        </w:rPr>
        <w:t xml:space="preserve"> 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Pr="00944CD8" w:rsidRDefault="00260614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2A556F">
        <w:rPr>
          <w:rFonts w:ascii="Arial" w:hAnsi="Arial"/>
          <w:sz w:val="24"/>
          <w:szCs w:val="24"/>
        </w:rPr>
        <w:t>.W danym półroczu skład Kadry</w:t>
      </w:r>
      <w:r w:rsidR="001D0FD0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 w:rsidR="002A556F">
        <w:rPr>
          <w:rFonts w:ascii="Arial" w:hAnsi="Arial"/>
          <w:sz w:val="24"/>
          <w:szCs w:val="24"/>
        </w:rPr>
        <w:t xml:space="preserve"> może być </w:t>
      </w:r>
      <w:r w:rsidR="002A556F" w:rsidRPr="00944CD8">
        <w:rPr>
          <w:rFonts w:ascii="Arial" w:hAnsi="Arial"/>
          <w:color w:val="auto"/>
          <w:sz w:val="24"/>
          <w:szCs w:val="24"/>
        </w:rPr>
        <w:t>zmieniony</w:t>
      </w:r>
      <w:r>
        <w:rPr>
          <w:rFonts w:ascii="Arial" w:hAnsi="Arial"/>
          <w:color w:val="auto"/>
          <w:sz w:val="24"/>
          <w:szCs w:val="24"/>
        </w:rPr>
        <w:t xml:space="preserve"> </w:t>
      </w:r>
      <w:r w:rsidR="002A556F" w:rsidRPr="00944CD8">
        <w:rPr>
          <w:rFonts w:ascii="Arial" w:hAnsi="Arial"/>
          <w:color w:val="auto"/>
          <w:sz w:val="24"/>
          <w:szCs w:val="24"/>
        </w:rPr>
        <w:t>w przypadku rozpadu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D71A16"/>
          <w:sz w:val="24"/>
          <w:szCs w:val="24"/>
        </w:rPr>
        <w:t xml:space="preserve">    </w:t>
      </w:r>
      <w:r w:rsidRPr="00944CD8">
        <w:rPr>
          <w:rFonts w:ascii="Arial" w:hAnsi="Arial"/>
          <w:color w:val="auto"/>
          <w:sz w:val="24"/>
          <w:szCs w:val="24"/>
        </w:rPr>
        <w:t xml:space="preserve">lub wycofania </w:t>
      </w:r>
      <w:r w:rsidR="00D92F3C">
        <w:rPr>
          <w:rFonts w:ascii="Arial" w:hAnsi="Arial"/>
          <w:color w:val="auto"/>
          <w:sz w:val="24"/>
          <w:szCs w:val="24"/>
        </w:rPr>
        <w:t>się ze startów  par właściwych</w:t>
      </w:r>
      <w:r>
        <w:rPr>
          <w:rFonts w:ascii="Arial" w:hAnsi="Arial"/>
          <w:color w:val="auto"/>
          <w:sz w:val="24"/>
          <w:szCs w:val="24"/>
        </w:rPr>
        <w:t xml:space="preserve"> lub wykluczenia z Kadry</w:t>
      </w:r>
      <w:r w:rsidR="00CC204B">
        <w:rPr>
          <w:rFonts w:ascii="Arial" w:hAnsi="Arial"/>
          <w:color w:val="auto"/>
          <w:sz w:val="24"/>
          <w:szCs w:val="24"/>
        </w:rPr>
        <w:t xml:space="preserve"> PTT</w:t>
      </w:r>
      <w:r w:rsidR="00260614">
        <w:rPr>
          <w:rFonts w:ascii="Arial" w:hAnsi="Arial"/>
          <w:color w:val="auto"/>
          <w:sz w:val="24"/>
          <w:szCs w:val="24"/>
        </w:rPr>
        <w:t>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944CD8" w:rsidRDefault="00260614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7</w:t>
      </w:r>
      <w:r w:rsidR="002A556F" w:rsidRPr="00944CD8">
        <w:rPr>
          <w:rFonts w:ascii="Arial" w:hAnsi="Arial"/>
          <w:color w:val="auto"/>
          <w:sz w:val="24"/>
          <w:szCs w:val="24"/>
          <w:u w:color="00B050"/>
        </w:rPr>
        <w:t xml:space="preserve">. W  przypadku zmian personalnych, decyzję o utrzymaniu nowej pary w składzie 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Kadry</w:t>
      </w:r>
      <w:r w:rsidR="00260614"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,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 podejmuje ZG PTT</w:t>
      </w:r>
      <w:r w:rsidR="00260614">
        <w:rPr>
          <w:rFonts w:ascii="Arial" w:hAnsi="Arial"/>
          <w:color w:val="auto"/>
          <w:sz w:val="24"/>
          <w:szCs w:val="24"/>
          <w:u w:color="00B050"/>
        </w:rPr>
        <w:t xml:space="preserve"> na podstawie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zaopiniowanego pozytywnie przez </w:t>
      </w:r>
    </w:p>
    <w:p w:rsidR="002A556F" w:rsidRPr="002A44BE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lastRenderedPageBreak/>
        <w:t xml:space="preserve">    Koordynatora ds. Kadry</w:t>
      </w:r>
      <w:r w:rsidR="001D0FD0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="00CC204B">
        <w:rPr>
          <w:rFonts w:ascii="Arial" w:hAnsi="Arial"/>
          <w:color w:val="auto"/>
          <w:sz w:val="24"/>
          <w:szCs w:val="24"/>
          <w:u w:color="00B050"/>
        </w:rPr>
        <w:t>PTT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-</w:t>
      </w:r>
      <w:r w:rsidRPr="00D92F3C">
        <w:rPr>
          <w:rFonts w:ascii="Arial" w:hAnsi="Arial"/>
          <w:color w:val="auto"/>
          <w:sz w:val="24"/>
          <w:szCs w:val="24"/>
          <w:u w:color="00B050"/>
        </w:rPr>
        <w:t>wniosku Klub</w:t>
      </w:r>
      <w:r w:rsidR="001D0FD0" w:rsidRPr="00D92F3C">
        <w:rPr>
          <w:rFonts w:ascii="Arial" w:hAnsi="Arial"/>
          <w:color w:val="auto"/>
          <w:sz w:val="24"/>
          <w:szCs w:val="24"/>
          <w:u w:color="00B050"/>
        </w:rPr>
        <w:t>u macierzystego</w:t>
      </w:r>
      <w:r w:rsidR="001D0FD0">
        <w:rPr>
          <w:rFonts w:ascii="Arial" w:hAnsi="Arial"/>
          <w:color w:val="auto"/>
          <w:sz w:val="24"/>
          <w:szCs w:val="24"/>
          <w:u w:color="00B050"/>
        </w:rPr>
        <w:t>.</w:t>
      </w:r>
    </w:p>
    <w:p w:rsidR="002A556F" w:rsidRDefault="002A556F" w:rsidP="002A556F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</w:rPr>
      </w:pPr>
    </w:p>
    <w:p w:rsidR="002A556F" w:rsidRPr="002E15DF" w:rsidRDefault="002E15DF" w:rsidP="002A556F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II. O</w:t>
      </w:r>
      <w:r w:rsidRPr="002E15DF">
        <w:rPr>
          <w:rFonts w:ascii="Arial" w:hAnsi="Arial"/>
          <w:b/>
          <w:bCs/>
          <w:sz w:val="28"/>
          <w:szCs w:val="28"/>
          <w:u w:val="single"/>
        </w:rPr>
        <w:t xml:space="preserve">gólne prawa i obowiązki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c</w:t>
      </w:r>
      <w:r w:rsidRPr="002E15DF">
        <w:rPr>
          <w:rFonts w:ascii="Arial" w:hAnsi="Arial"/>
          <w:b/>
          <w:bCs/>
          <w:sz w:val="28"/>
          <w:szCs w:val="28"/>
          <w:u w:val="single"/>
        </w:rPr>
        <w:t>zł</w:t>
      </w:r>
      <w:r w:rsidRPr="002E15DF"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proofErr w:type="spellEnd"/>
      <w:r w:rsidRPr="002E15DF">
        <w:rPr>
          <w:rFonts w:ascii="Arial" w:hAnsi="Arial"/>
          <w:b/>
          <w:bCs/>
          <w:sz w:val="28"/>
          <w:szCs w:val="28"/>
          <w:u w:val="single"/>
        </w:rPr>
        <w:t>ó</w:t>
      </w:r>
      <w:r w:rsidRPr="002E15DF">
        <w:rPr>
          <w:rFonts w:ascii="Arial" w:hAnsi="Arial"/>
          <w:b/>
          <w:bCs/>
          <w:sz w:val="28"/>
          <w:szCs w:val="28"/>
          <w:u w:val="single"/>
          <w:lang w:val="de-DE"/>
        </w:rPr>
        <w:t>w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de-DE"/>
        </w:rPr>
        <w:t>Kadry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 PTT</w:t>
      </w:r>
    </w:p>
    <w:p w:rsidR="002E15DF" w:rsidRDefault="002E15DF" w:rsidP="002A556F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2A556F" w:rsidRDefault="00D92F3C" w:rsidP="002E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Członkowie K</w:t>
      </w:r>
      <w:r w:rsidR="002A556F" w:rsidRPr="004D0468">
        <w:rPr>
          <w:rFonts w:ascii="Arial" w:hAnsi="Arial"/>
          <w:b/>
          <w:bCs/>
          <w:sz w:val="28"/>
          <w:szCs w:val="28"/>
        </w:rPr>
        <w:t xml:space="preserve">adry </w:t>
      </w:r>
      <w:r>
        <w:rPr>
          <w:rFonts w:ascii="Arial" w:hAnsi="Arial"/>
          <w:b/>
          <w:bCs/>
          <w:sz w:val="28"/>
          <w:szCs w:val="28"/>
        </w:rPr>
        <w:t>PTT</w:t>
      </w:r>
      <w:r w:rsidR="002A556F" w:rsidRPr="004D0468">
        <w:rPr>
          <w:rFonts w:ascii="Arial" w:hAnsi="Arial"/>
          <w:b/>
          <w:bCs/>
          <w:sz w:val="28"/>
          <w:szCs w:val="28"/>
        </w:rPr>
        <w:t xml:space="preserve"> są zobowiązani do:</w:t>
      </w:r>
    </w:p>
    <w:p w:rsidR="002E15DF" w:rsidRDefault="002E15DF" w:rsidP="002E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DF" w:rsidRPr="002E15DF" w:rsidRDefault="002E15DF" w:rsidP="002E1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1.Posiadania: aktualnej licencji tancerza, ważnego paszportu, książeczki sportowo-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lekarskiej z aktualnymi badaniami.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60614" w:rsidRDefault="002A556F" w:rsidP="002A556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2.Poddawania się obowiązkowym badaniom lekarskim i  w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razie konieczności</w:t>
      </w:r>
      <w:r>
        <w:rPr>
          <w:rFonts w:ascii="Arial" w:hAnsi="Arial"/>
          <w:sz w:val="24"/>
          <w:szCs w:val="24"/>
        </w:rPr>
        <w:t xml:space="preserve"> </w:t>
      </w:r>
    </w:p>
    <w:p w:rsidR="002A556F" w:rsidRDefault="00260614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2A556F">
        <w:rPr>
          <w:rFonts w:ascii="Arial" w:hAnsi="Arial"/>
          <w:sz w:val="24"/>
          <w:szCs w:val="24"/>
        </w:rPr>
        <w:t>antydopingowym.</w:t>
      </w:r>
    </w:p>
    <w:p w:rsidR="002E15DF" w:rsidRDefault="002E15D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614" w:rsidRDefault="002A556F" w:rsidP="002A556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3.Aktywnego uczestnictwa</w:t>
      </w:r>
      <w:r w:rsidR="00260614">
        <w:rPr>
          <w:rFonts w:ascii="Arial" w:hAnsi="Arial"/>
          <w:sz w:val="24"/>
          <w:szCs w:val="24"/>
        </w:rPr>
        <w:t xml:space="preserve"> w procesie szkoleniowym, w tym </w:t>
      </w:r>
      <w:r>
        <w:rPr>
          <w:rFonts w:ascii="Arial" w:hAnsi="Arial"/>
          <w:sz w:val="24"/>
          <w:szCs w:val="24"/>
        </w:rPr>
        <w:t xml:space="preserve"> zaangażowanego</w:t>
      </w:r>
    </w:p>
    <w:p w:rsidR="002A556F" w:rsidRDefault="00260614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2A556F">
        <w:rPr>
          <w:rFonts w:ascii="Arial" w:hAnsi="Arial"/>
          <w:sz w:val="24"/>
          <w:szCs w:val="24"/>
        </w:rPr>
        <w:t xml:space="preserve"> udziału w treningach. </w:t>
      </w:r>
    </w:p>
    <w:p w:rsidR="002E15DF" w:rsidRDefault="002E15D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4.Przestrzegania powszechnie obowiązującego prawa oraz przepisów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dotyczących  zasad rywalizacji PTT.</w:t>
      </w:r>
    </w:p>
    <w:p w:rsidR="002E15DF" w:rsidRDefault="002E15D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5.Bieżącego informowania </w:t>
      </w:r>
      <w:r w:rsidR="00260614">
        <w:rPr>
          <w:rFonts w:ascii="Arial" w:hAnsi="Arial"/>
          <w:color w:val="auto"/>
          <w:sz w:val="24"/>
          <w:szCs w:val="24"/>
          <w:u w:color="00B050"/>
        </w:rPr>
        <w:t xml:space="preserve">koordynatora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Kadry</w:t>
      </w:r>
      <w:r w:rsidR="00260614"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>
        <w:rPr>
          <w:rFonts w:ascii="Arial" w:hAnsi="Arial"/>
          <w:sz w:val="24"/>
          <w:szCs w:val="24"/>
          <w:lang w:val="pt-PT"/>
        </w:rPr>
        <w:t xml:space="preserve"> o </w:t>
      </w:r>
      <w:r w:rsidR="002E15DF">
        <w:rPr>
          <w:rFonts w:ascii="Arial" w:hAnsi="Arial"/>
          <w:sz w:val="24"/>
          <w:szCs w:val="24"/>
          <w:lang w:val="pt-PT"/>
        </w:rPr>
        <w:t xml:space="preserve">wszelkich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sprawach  uniemożliwiających udział w zaplanowanej akcji szkoleniowej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lub imprezach priorytetowych w ramach Kadry PTT.</w:t>
      </w:r>
    </w:p>
    <w:p w:rsidR="002E15DF" w:rsidRDefault="002E15D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Gotowości  startów</w:t>
      </w:r>
      <w:r w:rsidRPr="00944CD8">
        <w:rPr>
          <w:rFonts w:ascii="Arial" w:hAnsi="Arial"/>
          <w:color w:val="auto"/>
          <w:sz w:val="24"/>
          <w:szCs w:val="24"/>
        </w:rPr>
        <w:t xml:space="preserve"> w</w:t>
      </w:r>
      <w:r w:rsidR="00260614">
        <w:rPr>
          <w:rFonts w:ascii="Arial" w:hAnsi="Arial"/>
          <w:sz w:val="24"/>
          <w:szCs w:val="24"/>
        </w:rPr>
        <w:t xml:space="preserve"> wyznaczonych </w:t>
      </w:r>
      <w:r>
        <w:rPr>
          <w:rFonts w:ascii="Arial" w:hAnsi="Arial"/>
          <w:sz w:val="24"/>
          <w:szCs w:val="24"/>
        </w:rPr>
        <w:t xml:space="preserve"> imprezach wskazanych przez ZG PTT,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w tym co najmniej  dwóch GPP oraz MP i POC.</w:t>
      </w:r>
    </w:p>
    <w:p w:rsidR="002E15DF" w:rsidRDefault="002E15D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2E15D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7.Godnego reprezentowania kraju  na międzynarodowych turniejach.</w:t>
      </w:r>
    </w:p>
    <w:p w:rsidR="002E15DF" w:rsidRDefault="002E15D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8.Prowadzenia sportowego trybu życia, w szczególności zakaz palenia tytoniu, picia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alkoholu, używania narkotyków i środków dopingujących.</w:t>
      </w:r>
    </w:p>
    <w:p w:rsidR="002E15DF" w:rsidRDefault="002E15DF" w:rsidP="002A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Propagowania dyscypliny, w tym: noszenia stroju kadry, dbania o zewnętrzny </w:t>
      </w:r>
    </w:p>
    <w:p w:rsidR="002A556F" w:rsidRDefault="00CC204B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wizerunek K</w:t>
      </w:r>
      <w:r w:rsidR="002A556F">
        <w:rPr>
          <w:rFonts w:ascii="Arial" w:hAnsi="Arial"/>
          <w:sz w:val="24"/>
          <w:szCs w:val="24"/>
        </w:rPr>
        <w:t xml:space="preserve">adry PTT, udziału w turniejach pokazowych, udziału w spotkaniach 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promujących taniec.</w:t>
      </w:r>
    </w:p>
    <w:p w:rsidR="002E15DF" w:rsidRDefault="002E15DF" w:rsidP="002A5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10.Wyrażenia zgody na użyczenie swojego wizerunku na rzecz działań służących 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 promocji tańca  oraz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pozyskiwaniu funduszy na rzecz PTT.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u w:val="single" w:color="00B050"/>
        </w:rPr>
      </w:pP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E15D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A556F" w:rsidRDefault="002E15DF" w:rsidP="002E15DF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III. </w:t>
      </w:r>
      <w:r w:rsidR="00CC204B">
        <w:rPr>
          <w:rFonts w:ascii="Arial" w:hAnsi="Arial"/>
          <w:b/>
          <w:bCs/>
          <w:sz w:val="28"/>
          <w:szCs w:val="28"/>
          <w:u w:val="single"/>
        </w:rPr>
        <w:t>Członkowie K</w:t>
      </w:r>
      <w:r w:rsidR="002A556F">
        <w:rPr>
          <w:rFonts w:ascii="Arial" w:hAnsi="Arial"/>
          <w:b/>
          <w:bCs/>
          <w:sz w:val="28"/>
          <w:szCs w:val="28"/>
          <w:u w:val="single"/>
        </w:rPr>
        <w:t xml:space="preserve">adry </w:t>
      </w:r>
      <w:r w:rsidR="00CC204B">
        <w:rPr>
          <w:rFonts w:ascii="Arial" w:hAnsi="Arial"/>
          <w:b/>
          <w:bCs/>
          <w:sz w:val="28"/>
          <w:szCs w:val="28"/>
          <w:u w:val="single"/>
        </w:rPr>
        <w:t>PTT</w:t>
      </w:r>
      <w:r w:rsidR="002A556F">
        <w:rPr>
          <w:rFonts w:ascii="Arial" w:hAnsi="Arial"/>
          <w:b/>
          <w:bCs/>
          <w:sz w:val="28"/>
          <w:szCs w:val="28"/>
          <w:u w:val="single"/>
        </w:rPr>
        <w:t xml:space="preserve"> mają prawo do:</w:t>
      </w:r>
    </w:p>
    <w:p w:rsidR="002E15DF" w:rsidRDefault="002E15DF" w:rsidP="002E15DF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627070">
        <w:rPr>
          <w:rFonts w:ascii="Arial" w:hAnsi="Arial"/>
          <w:sz w:val="24"/>
          <w:szCs w:val="24"/>
        </w:rPr>
        <w:t>Szczegółowej informacji o planowanych akcjach szkoleniowych, tj. zgrupowaniach</w:t>
      </w:r>
      <w:r w:rsidRPr="00944CD8">
        <w:rPr>
          <w:rFonts w:ascii="Arial" w:hAnsi="Arial"/>
          <w:color w:val="auto"/>
          <w:sz w:val="24"/>
          <w:szCs w:val="24"/>
        </w:rPr>
        <w:t xml:space="preserve">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badaniach, turniejach w kraju i za granicą z ich udziałem.</w:t>
      </w:r>
    </w:p>
    <w:p w:rsidR="002A556F" w:rsidRDefault="002A556F" w:rsidP="002A556F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2A556F" w:rsidRPr="002A44BE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należnej premii finansowej za osiągnięte wyniki sportowe zgodnie</w:t>
      </w:r>
    </w:p>
    <w:p w:rsidR="002A556F" w:rsidRPr="00944CD8" w:rsidRDefault="002A556F" w:rsidP="002A556F">
      <w:pPr>
        <w:spacing w:after="0" w:line="240" w:lineRule="auto"/>
        <w:ind w:left="36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  </w:t>
      </w:r>
      <w:r w:rsidR="00D92F3C">
        <w:rPr>
          <w:rFonts w:ascii="Arial" w:hAnsi="Arial"/>
          <w:color w:val="auto"/>
          <w:sz w:val="24"/>
          <w:szCs w:val="24"/>
          <w:u w:color="00B050"/>
        </w:rPr>
        <w:t>z uchwałami zatwierdzonymi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przez ZG PTT na dany rok.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Specjalnego pakietu NNW .</w:t>
      </w:r>
    </w:p>
    <w:p w:rsidR="002A556F" w:rsidRPr="00944CD8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</w:p>
    <w:p w:rsidR="002A556F" w:rsidRPr="0040113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W przypadku organizacji wspólnego wyjazdu na turniej, szkolenie lub inną imprezę w ramach działania Kadry</w:t>
      </w:r>
      <w:r w:rsidR="00CC204B"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 w:rsidR="00D92F3C">
        <w:rPr>
          <w:rFonts w:ascii="Arial" w:hAnsi="Arial"/>
          <w:color w:val="auto"/>
          <w:sz w:val="24"/>
          <w:szCs w:val="24"/>
          <w:u w:color="00B050"/>
        </w:rPr>
        <w:t xml:space="preserve"> -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opieki ze strony 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przedstawicieli PTT.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osobistego wyposażenia w ubiory zgodnie z obowiązującymi normami, np. dresy , koszulki  itp.</w:t>
      </w:r>
      <w:r>
        <w:rPr>
          <w:rFonts w:ascii="Arial" w:hAnsi="Arial"/>
          <w:color w:val="auto"/>
          <w:sz w:val="24"/>
          <w:szCs w:val="24"/>
          <w:u w:color="00B050"/>
        </w:rPr>
        <w:t>, w</w:t>
      </w:r>
      <w:r w:rsidR="00D92F3C">
        <w:rPr>
          <w:rFonts w:ascii="Arial" w:hAnsi="Arial"/>
          <w:color w:val="auto"/>
          <w:sz w:val="24"/>
          <w:szCs w:val="24"/>
          <w:u w:color="00B050"/>
        </w:rPr>
        <w:t>g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chwały zatwierdzonej przez ZG PTT na dany rok.</w:t>
      </w:r>
    </w:p>
    <w:p w:rsidR="002A556F" w:rsidRPr="00944CD8" w:rsidRDefault="002A556F" w:rsidP="002A556F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2A556F" w:rsidRPr="00944CD8" w:rsidRDefault="002A556F" w:rsidP="002A55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Dodatkowych bonusów , jak np. zwrotu kosztów przejazdów, zakwaterowania, sponsoringu rzeczowego i innych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zatwierdzonych decyzją ZG PTT.</w:t>
      </w:r>
    </w:p>
    <w:p w:rsidR="002A556F" w:rsidRDefault="002A556F" w:rsidP="002A55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2E15DF" w:rsidRDefault="002E15DF" w:rsidP="002A55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2A556F" w:rsidRDefault="002A556F" w:rsidP="002A556F">
      <w:pPr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2A556F" w:rsidRDefault="002E15DF" w:rsidP="002A556F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IV. Odpowiedzialność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czł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w </w:t>
      </w:r>
      <w:proofErr w:type="spellStart"/>
      <w:r>
        <w:rPr>
          <w:rFonts w:ascii="Arial" w:hAnsi="Arial"/>
          <w:b/>
          <w:bCs/>
          <w:sz w:val="28"/>
          <w:szCs w:val="28"/>
          <w:u w:val="single"/>
          <w:lang w:val="de-DE"/>
        </w:rPr>
        <w:t>Kadry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lang w:val="de-DE"/>
        </w:rPr>
        <w:t xml:space="preserve"> </w:t>
      </w:r>
      <w:r w:rsidR="00CC204B">
        <w:rPr>
          <w:rFonts w:ascii="Arial" w:hAnsi="Arial"/>
          <w:b/>
          <w:bCs/>
          <w:sz w:val="28"/>
          <w:szCs w:val="28"/>
          <w:u w:val="single"/>
          <w:lang w:val="de-DE"/>
        </w:rPr>
        <w:t>PTT</w:t>
      </w:r>
    </w:p>
    <w:p w:rsidR="002E15DF" w:rsidRDefault="002A556F" w:rsidP="002A556F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A556F" w:rsidRDefault="002A556F" w:rsidP="002A556F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Niewywiązanie się z  obowiązków członka Kadry</w:t>
      </w:r>
      <w:r w:rsidR="003E500E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>
        <w:rPr>
          <w:rFonts w:ascii="Arial" w:hAnsi="Arial"/>
          <w:sz w:val="24"/>
          <w:szCs w:val="24"/>
        </w:rPr>
        <w:t xml:space="preserve"> może skutkować:</w:t>
      </w:r>
    </w:p>
    <w:p w:rsidR="002A556F" w:rsidRDefault="002A556F" w:rsidP="002A556F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2E15DF">
        <w:rPr>
          <w:rFonts w:ascii="Arial" w:hAnsi="Arial"/>
          <w:sz w:val="24"/>
          <w:szCs w:val="24"/>
        </w:rPr>
        <w:t xml:space="preserve">1. </w:t>
      </w:r>
      <w:r w:rsidR="00D92F3C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>strzeżeniem</w:t>
      </w:r>
      <w:r w:rsidR="00D92F3C">
        <w:rPr>
          <w:rFonts w:ascii="Arial" w:hAnsi="Arial"/>
          <w:sz w:val="24"/>
          <w:szCs w:val="24"/>
        </w:rPr>
        <w:t>.</w:t>
      </w:r>
    </w:p>
    <w:p w:rsidR="002A556F" w:rsidRDefault="002E15DF" w:rsidP="002A556F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2. </w:t>
      </w:r>
      <w:r w:rsidR="00D92F3C">
        <w:rPr>
          <w:rFonts w:ascii="Arial" w:hAnsi="Arial"/>
          <w:sz w:val="24"/>
          <w:szCs w:val="24"/>
        </w:rPr>
        <w:t xml:space="preserve"> Z</w:t>
      </w:r>
      <w:r w:rsidR="002A556F">
        <w:rPr>
          <w:rFonts w:ascii="Arial" w:hAnsi="Arial"/>
          <w:sz w:val="24"/>
          <w:szCs w:val="24"/>
        </w:rPr>
        <w:t>awieszeniem w prawach członka Kadry</w:t>
      </w:r>
      <w:r w:rsidR="003E500E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 w:rsidR="003E500E">
        <w:rPr>
          <w:rFonts w:ascii="Arial" w:hAnsi="Arial"/>
          <w:sz w:val="24"/>
          <w:szCs w:val="24"/>
        </w:rPr>
        <w:t>.</w:t>
      </w:r>
    </w:p>
    <w:p w:rsidR="002A556F" w:rsidRDefault="002E15DF" w:rsidP="002A556F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3. </w:t>
      </w:r>
      <w:r w:rsidR="00D92F3C">
        <w:rPr>
          <w:rFonts w:ascii="Arial" w:hAnsi="Arial"/>
          <w:sz w:val="24"/>
          <w:szCs w:val="24"/>
        </w:rPr>
        <w:t>W</w:t>
      </w:r>
      <w:r w:rsidR="00CC204B">
        <w:rPr>
          <w:rFonts w:ascii="Arial" w:hAnsi="Arial"/>
          <w:sz w:val="24"/>
          <w:szCs w:val="24"/>
        </w:rPr>
        <w:t>ykluczeniem ze składu K</w:t>
      </w:r>
      <w:r w:rsidR="002A556F">
        <w:rPr>
          <w:rFonts w:ascii="Arial" w:hAnsi="Arial"/>
          <w:sz w:val="24"/>
          <w:szCs w:val="24"/>
        </w:rPr>
        <w:t>adry</w:t>
      </w:r>
      <w:r w:rsidR="003E500E">
        <w:rPr>
          <w:rFonts w:ascii="Arial" w:hAnsi="Arial"/>
          <w:sz w:val="24"/>
          <w:szCs w:val="24"/>
        </w:rPr>
        <w:t xml:space="preserve"> </w:t>
      </w:r>
      <w:r w:rsidR="00CC204B">
        <w:rPr>
          <w:rFonts w:ascii="Arial" w:hAnsi="Arial"/>
          <w:sz w:val="24"/>
          <w:szCs w:val="24"/>
        </w:rPr>
        <w:t>PTT</w:t>
      </w:r>
      <w:r w:rsidR="003E500E">
        <w:rPr>
          <w:rFonts w:ascii="Arial" w:hAnsi="Arial"/>
          <w:sz w:val="24"/>
          <w:szCs w:val="24"/>
        </w:rPr>
        <w:t>.</w:t>
      </w:r>
    </w:p>
    <w:p w:rsidR="002A556F" w:rsidRDefault="002A556F" w:rsidP="002A556F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2A556F" w:rsidRDefault="002A556F" w:rsidP="002A556F">
      <w:pPr>
        <w:spacing w:before="100" w:after="10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2A556F" w:rsidRDefault="002A556F" w:rsidP="002A556F">
      <w:pPr>
        <w:spacing w:after="0" w:line="240" w:lineRule="auto"/>
      </w:pPr>
    </w:p>
    <w:p w:rsidR="00976C20" w:rsidRDefault="00AF7BF9"/>
    <w:sectPr w:rsidR="00976C20" w:rsidSect="00FC6F87"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F9" w:rsidRDefault="00AF7BF9" w:rsidP="00EB54C8">
      <w:pPr>
        <w:spacing w:after="0" w:line="240" w:lineRule="auto"/>
      </w:pPr>
      <w:r>
        <w:separator/>
      </w:r>
    </w:p>
  </w:endnote>
  <w:endnote w:type="continuationSeparator" w:id="0">
    <w:p w:rsidR="00AF7BF9" w:rsidRDefault="00AF7BF9" w:rsidP="00EB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F9" w:rsidRDefault="00AF7BF9" w:rsidP="00EB54C8">
      <w:pPr>
        <w:spacing w:after="0" w:line="240" w:lineRule="auto"/>
      </w:pPr>
      <w:r>
        <w:separator/>
      </w:r>
    </w:p>
  </w:footnote>
  <w:footnote w:type="continuationSeparator" w:id="0">
    <w:p w:rsidR="00AF7BF9" w:rsidRDefault="00AF7BF9" w:rsidP="00EB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21F"/>
    <w:multiLevelType w:val="hybridMultilevel"/>
    <w:tmpl w:val="8F30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6F"/>
    <w:rsid w:val="000007F2"/>
    <w:rsid w:val="0005567B"/>
    <w:rsid w:val="00173080"/>
    <w:rsid w:val="00186DBD"/>
    <w:rsid w:val="001D0FD0"/>
    <w:rsid w:val="00260614"/>
    <w:rsid w:val="002A556F"/>
    <w:rsid w:val="002D2CA4"/>
    <w:rsid w:val="002E0D27"/>
    <w:rsid w:val="002E15DF"/>
    <w:rsid w:val="0033753E"/>
    <w:rsid w:val="003A67A8"/>
    <w:rsid w:val="003E383A"/>
    <w:rsid w:val="003E500E"/>
    <w:rsid w:val="00400859"/>
    <w:rsid w:val="0040296B"/>
    <w:rsid w:val="0042425E"/>
    <w:rsid w:val="004442E9"/>
    <w:rsid w:val="00486557"/>
    <w:rsid w:val="005B3973"/>
    <w:rsid w:val="00682BB0"/>
    <w:rsid w:val="00691497"/>
    <w:rsid w:val="00795080"/>
    <w:rsid w:val="00852B22"/>
    <w:rsid w:val="00A459BA"/>
    <w:rsid w:val="00A54A72"/>
    <w:rsid w:val="00A6628D"/>
    <w:rsid w:val="00AC32CE"/>
    <w:rsid w:val="00AF6AAE"/>
    <w:rsid w:val="00AF7BF9"/>
    <w:rsid w:val="00CC204B"/>
    <w:rsid w:val="00CE6B35"/>
    <w:rsid w:val="00D92F3C"/>
    <w:rsid w:val="00DF778B"/>
    <w:rsid w:val="00EB54C8"/>
    <w:rsid w:val="00F00230"/>
    <w:rsid w:val="00F16E72"/>
    <w:rsid w:val="00F36F59"/>
    <w:rsid w:val="00FB74A8"/>
    <w:rsid w:val="00FC6F87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A5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55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2A556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FD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FD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2018-01-31T20:48:00Z</dcterms:created>
  <dcterms:modified xsi:type="dcterms:W3CDTF">2018-01-31T20:48:00Z</dcterms:modified>
</cp:coreProperties>
</file>