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5EA" w:rsidRDefault="00482C94" w:rsidP="002805EA">
      <w:pPr>
        <w:jc w:val="center"/>
      </w:pPr>
      <w:r>
        <w:t>Wniosek o podjęcie uchwały nr 72</w:t>
      </w:r>
      <w:r w:rsidR="002805EA">
        <w:t>/2017</w:t>
      </w:r>
      <w:bookmarkStart w:id="0" w:name="_GoBack"/>
      <w:bookmarkEnd w:id="0"/>
    </w:p>
    <w:p w:rsidR="002805EA" w:rsidRPr="00BB038A" w:rsidRDefault="002805EA" w:rsidP="002805EA">
      <w:pPr>
        <w:rPr>
          <w:u w:val="single"/>
        </w:rPr>
      </w:pPr>
      <w:r w:rsidRPr="00BB038A">
        <w:rPr>
          <w:u w:val="single"/>
        </w:rPr>
        <w:t xml:space="preserve">Autor projektu: </w:t>
      </w:r>
    </w:p>
    <w:p w:rsidR="002805EA" w:rsidRDefault="002805EA" w:rsidP="002805EA">
      <w:r>
        <w:t xml:space="preserve">Dariusz Wiewiórka </w:t>
      </w:r>
    </w:p>
    <w:p w:rsidR="002805EA" w:rsidRPr="00BB038A" w:rsidRDefault="002805EA" w:rsidP="002805EA">
      <w:pPr>
        <w:rPr>
          <w:u w:val="single"/>
        </w:rPr>
      </w:pPr>
      <w:r w:rsidRPr="00BB038A">
        <w:rPr>
          <w:u w:val="single"/>
        </w:rPr>
        <w:t>Projekt uchwały:</w:t>
      </w:r>
    </w:p>
    <w:p w:rsidR="002805EA" w:rsidRPr="00BB038A" w:rsidRDefault="002805EA" w:rsidP="002805EA">
      <w:r>
        <w:t xml:space="preserve">ZG PTT postanawia </w:t>
      </w:r>
      <w:r w:rsidR="00E9235B">
        <w:t xml:space="preserve">zmienić Uchwałę nr 51/2017 z dnia 2017-03-06 i </w:t>
      </w:r>
      <w:r>
        <w:t xml:space="preserve">podpisać z </w:t>
      </w:r>
      <w:r w:rsidR="00E34D9E">
        <w:t>Studiem Ruchu i Energii P</w:t>
      </w:r>
      <w:r>
        <w:t>an</w:t>
      </w:r>
      <w:r w:rsidR="00E34D9E">
        <w:t>a</w:t>
      </w:r>
      <w:r>
        <w:t xml:space="preserve"> </w:t>
      </w:r>
      <w:r w:rsidR="00E34D9E">
        <w:t xml:space="preserve">Zenona </w:t>
      </w:r>
      <w:proofErr w:type="spellStart"/>
      <w:r w:rsidR="00E34D9E">
        <w:t>Gardyańczyka</w:t>
      </w:r>
      <w:proofErr w:type="spellEnd"/>
      <w:r w:rsidR="00E34D9E">
        <w:t xml:space="preserve"> - umow</w:t>
      </w:r>
      <w:r w:rsidR="005C75DA">
        <w:t>ę</w:t>
      </w:r>
      <w:r w:rsidR="00E34D9E">
        <w:t xml:space="preserve"> dot. prowadzenia i rozwijania Centralnej Bazy Danych PTT</w:t>
      </w:r>
      <w:r w:rsidR="005C75DA">
        <w:t xml:space="preserve"> zgodnie z załącznikiem do uchwały z wynagrodzeniem miesięcznym 1700 zł brutto</w:t>
      </w:r>
      <w:r w:rsidR="00E9235B">
        <w:t xml:space="preserve">. Zmiana umowy wynika ze zmiany przepisów o </w:t>
      </w:r>
      <w:r w:rsidR="00E9235B" w:rsidRPr="004B3EEE">
        <w:t>minimaln</w:t>
      </w:r>
      <w:r w:rsidR="00E9235B">
        <w:t xml:space="preserve">ej </w:t>
      </w:r>
      <w:r w:rsidR="00E9235B" w:rsidRPr="004B3EEE">
        <w:t>staw</w:t>
      </w:r>
      <w:r w:rsidR="00E9235B">
        <w:t>ce</w:t>
      </w:r>
      <w:r w:rsidR="00E9235B" w:rsidRPr="004B3EEE">
        <w:t xml:space="preserve"> godzinow</w:t>
      </w:r>
      <w:r w:rsidR="00E9235B">
        <w:t>ej</w:t>
      </w:r>
      <w:r w:rsidR="00E9235B" w:rsidRPr="004B3EEE">
        <w:t xml:space="preserve"> dla zleceniobiorców i samozatrudnionych</w:t>
      </w:r>
      <w:r w:rsidR="00E9235B">
        <w:t>.</w:t>
      </w:r>
    </w:p>
    <w:p w:rsidR="002805EA" w:rsidRDefault="002805EA" w:rsidP="002805EA">
      <w:r>
        <w:t xml:space="preserve">Uchwała wchodzi w życie z dniem podjęcia i podlega ogłoszeniu na stronie www.taniec.pl oraz na stronach internetowych okręgów PTT </w:t>
      </w:r>
    </w:p>
    <w:p w:rsidR="002805EA" w:rsidRPr="00BB038A" w:rsidRDefault="002805EA" w:rsidP="002805EA">
      <w:pPr>
        <w:rPr>
          <w:u w:val="single"/>
        </w:rPr>
      </w:pPr>
      <w:r w:rsidRPr="00BB038A">
        <w:rPr>
          <w:u w:val="single"/>
        </w:rPr>
        <w:t xml:space="preserve">Uzasadnienie: </w:t>
      </w:r>
    </w:p>
    <w:p w:rsidR="004B3EEE" w:rsidRDefault="004B3EEE" w:rsidP="004B3EEE">
      <w:r w:rsidRPr="004B3EEE">
        <w:t>Od 1 stycznia 2017 r. działa</w:t>
      </w:r>
      <w:r>
        <w:t>ją</w:t>
      </w:r>
      <w:r w:rsidRPr="004B3EEE">
        <w:t xml:space="preserve"> przepisy wprowadzające minimalną stawkę godzinową dla zleceniobiorców i samozatrudnionych. </w:t>
      </w:r>
    </w:p>
    <w:p w:rsidR="004B3EEE" w:rsidRPr="004B3EEE" w:rsidRDefault="004B3EEE" w:rsidP="004B3EEE">
      <w:r w:rsidRPr="004B3EEE">
        <w:t>Minimalna stawka godzinowa pojawiła się w połowie 2016 r. wraz z nowelizacją ustawy o minimalnym wynagrodzeniu za pracę.</w:t>
      </w:r>
      <w:r>
        <w:t xml:space="preserve"> (Ustawa z dnia 22 lipca 2016 r. - Dz. U. z  2016 r.  poz. 1265)</w:t>
      </w:r>
    </w:p>
    <w:p w:rsidR="004B3EEE" w:rsidRPr="004B3EEE" w:rsidRDefault="004B3EEE" w:rsidP="004B3EEE">
      <w:pPr>
        <w:rPr>
          <w:i/>
        </w:rPr>
      </w:pPr>
      <w:r w:rsidRPr="004B3EEE">
        <w:t>definicja z ustawy (art. 1 ust. 1a)</w:t>
      </w:r>
      <w:r w:rsidRPr="004B3EEE">
        <w:br/>
      </w:r>
      <w:r w:rsidRPr="004B3EEE">
        <w:rPr>
          <w:i/>
        </w:rPr>
        <w:t>„minimalna stawka godzinowa” – minimalna wysokość wynagrodzenia za każdą godzinę wykonania zlecenia lub świadczenia usług, przysługująca przyjmującemu zlecenie lub świadczącemu usługi</w:t>
      </w:r>
      <w:r w:rsidR="00E9235B" w:rsidRPr="00E9235B">
        <w:rPr>
          <w:i/>
        </w:rPr>
        <w:t>.</w:t>
      </w:r>
    </w:p>
    <w:p w:rsidR="004B3EEE" w:rsidRPr="004B3EEE" w:rsidRDefault="004B3EEE" w:rsidP="004B3EEE">
      <w:r w:rsidRPr="004B3EEE">
        <w:t>Jak wynika z definicji minimalna stawka ma zastosowanie do umów zlecenia, wykorzystywanych często przez organizacje pozarządowe. Dotyczy też sytuacji, kiedy organizacja pozarządowa zleca pracę osobie fizycznej wykonującej działalność gospodarczą, jeśli ta osoba sama nie zatrudnia innych osób lub nie zleca im pracy – czyli chodzi tu o tzw. SAMOZATRUDNIONYCH.</w:t>
      </w:r>
    </w:p>
    <w:p w:rsidR="004B3EEE" w:rsidRPr="004B3EEE" w:rsidRDefault="004B3EEE" w:rsidP="004B3EEE">
      <w:r w:rsidRPr="004B3EEE">
        <w:t>Wprowadzenie minimalnej stawki godzinowej dla takich typów umów miało (dodatkowo) zabezpieczyć pracowników przez omijaniem przepisów o minimalnym wynagrodzeniu, które dotyczyły tylko "etatów".</w:t>
      </w:r>
    </w:p>
    <w:p w:rsidR="004B3EEE" w:rsidRPr="004B3EEE" w:rsidRDefault="004B3EEE" w:rsidP="004B3EEE">
      <w:r w:rsidRPr="004B3EEE">
        <w:t xml:space="preserve">Minimalna stawka godzinowa wynosi od </w:t>
      </w:r>
      <w:r w:rsidRPr="004B3EEE">
        <w:rPr>
          <w:b/>
        </w:rPr>
        <w:t>1 stycznia 2017 r. 13 zł brutto</w:t>
      </w:r>
      <w:r w:rsidRPr="004B3EEE">
        <w:t>.</w:t>
      </w:r>
    </w:p>
    <w:p w:rsidR="004B3EEE" w:rsidRPr="004B3EEE" w:rsidRDefault="004B3EEE" w:rsidP="004B3EEE">
      <w:r w:rsidRPr="004B3EEE">
        <w:t>Obowiązek stosowania minimalnej stawki od 1 stycznia 2017 r. oznacza konieczność:</w:t>
      </w:r>
    </w:p>
    <w:p w:rsidR="004B3EEE" w:rsidRPr="004B3EEE" w:rsidRDefault="004B3EEE" w:rsidP="004B3EEE">
      <w:pPr>
        <w:pStyle w:val="Akapitzlist"/>
        <w:numPr>
          <w:ilvl w:val="0"/>
          <w:numId w:val="2"/>
        </w:numPr>
      </w:pPr>
      <w:r w:rsidRPr="004B3EEE">
        <w:t>odpowiedniego ujęcia stawki w podpisywanych umowach,</w:t>
      </w:r>
    </w:p>
    <w:p w:rsidR="004B3EEE" w:rsidRPr="004B3EEE" w:rsidRDefault="004B3EEE" w:rsidP="004B3EEE">
      <w:pPr>
        <w:pStyle w:val="Akapitzlist"/>
        <w:numPr>
          <w:ilvl w:val="0"/>
          <w:numId w:val="2"/>
        </w:numPr>
      </w:pPr>
      <w:r w:rsidRPr="004B3EEE">
        <w:t>potwierdzania liczby godzin wykonania zlecenia,</w:t>
      </w:r>
    </w:p>
    <w:p w:rsidR="004B3EEE" w:rsidRPr="004B3EEE" w:rsidRDefault="004B3EEE" w:rsidP="004B3EEE">
      <w:pPr>
        <w:pStyle w:val="Akapitzlist"/>
        <w:numPr>
          <w:ilvl w:val="0"/>
          <w:numId w:val="2"/>
        </w:numPr>
      </w:pPr>
      <w:r w:rsidRPr="004B3EEE">
        <w:t>wypłacania wynagrodzenia co najmniej raz na miesiąc.</w:t>
      </w:r>
    </w:p>
    <w:p w:rsidR="004B3EEE" w:rsidRPr="004B3EEE" w:rsidRDefault="004B3EEE" w:rsidP="004B3EEE">
      <w:r w:rsidRPr="004B3EEE">
        <w:t>Minimalna stawka w umowie zlecenia</w:t>
      </w:r>
    </w:p>
    <w:p w:rsidR="004B3EEE" w:rsidRDefault="004B3EEE" w:rsidP="004B3EEE">
      <w:r w:rsidRPr="004B3EEE">
        <w:rPr>
          <w:i/>
        </w:rPr>
        <w:t>"wysokość wynagrodzenia powinna być ustalona w</w:t>
      </w:r>
      <w:r w:rsidRPr="00E9235B">
        <w:rPr>
          <w:i/>
        </w:rPr>
        <w:t> UMOWIE </w:t>
      </w:r>
      <w:r w:rsidRPr="004B3EEE">
        <w:rPr>
          <w:i/>
        </w:rPr>
        <w:t>w taki sposób, aby wysokość wynagrodzenia za każdą godzinę wykonania zlecenia lub świadczenia usług nie była niższa niż wysokość minimalnej stawki godzinowej"</w:t>
      </w:r>
      <w:r w:rsidRPr="004B3EEE">
        <w:br/>
        <w:t>(fragment art. 8a. ust. 1 us</w:t>
      </w:r>
      <w:r>
        <w:t>tawy o minimalnym wynagrodzeniu</w:t>
      </w:r>
      <w:r w:rsidRPr="004B3EEE">
        <w:t>)</w:t>
      </w:r>
    </w:p>
    <w:p w:rsidR="00E9235B" w:rsidRPr="004B3EEE" w:rsidRDefault="00E9235B" w:rsidP="004B3EEE">
      <w:r>
        <w:t>Powyższe zostało uwzględnione w nowej umowie.</w:t>
      </w:r>
    </w:p>
    <w:p w:rsidR="002805EA" w:rsidRDefault="002805EA" w:rsidP="002805EA">
      <w:r w:rsidRPr="00BB038A">
        <w:rPr>
          <w:u w:val="single"/>
        </w:rPr>
        <w:t>Konsultacja</w:t>
      </w:r>
      <w:r>
        <w:t xml:space="preserve"> (Prezes / Wiceprezes ZG PTT) </w:t>
      </w:r>
    </w:p>
    <w:p w:rsidR="00942062" w:rsidRDefault="002805EA">
      <w:r>
        <w:t xml:space="preserve">Waldemar Ziomek </w:t>
      </w:r>
    </w:p>
    <w:sectPr w:rsidR="00942062" w:rsidSect="00C23373">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87378"/>
    <w:multiLevelType w:val="hybridMultilevel"/>
    <w:tmpl w:val="2E7E2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DFF5D40"/>
    <w:multiLevelType w:val="multilevel"/>
    <w:tmpl w:val="78E8E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5EA"/>
    <w:rsid w:val="002805EA"/>
    <w:rsid w:val="00482C94"/>
    <w:rsid w:val="004B3EEE"/>
    <w:rsid w:val="005156F5"/>
    <w:rsid w:val="005C75DA"/>
    <w:rsid w:val="00942062"/>
    <w:rsid w:val="00A211CC"/>
    <w:rsid w:val="00C23373"/>
    <w:rsid w:val="00CA21E0"/>
    <w:rsid w:val="00E34D9E"/>
    <w:rsid w:val="00E9235B"/>
    <w:rsid w:val="00EA64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05EA"/>
  </w:style>
  <w:style w:type="paragraph" w:styleId="Nagwek5">
    <w:name w:val="heading 5"/>
    <w:basedOn w:val="Normalny"/>
    <w:link w:val="Nagwek5Znak"/>
    <w:uiPriority w:val="9"/>
    <w:qFormat/>
    <w:rsid w:val="004B3EEE"/>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805EA"/>
    <w:rPr>
      <w:color w:val="0563C1" w:themeColor="hyperlink"/>
      <w:u w:val="single"/>
    </w:rPr>
  </w:style>
  <w:style w:type="character" w:styleId="Pogrubienie">
    <w:name w:val="Strong"/>
    <w:basedOn w:val="Domylnaczcionkaakapitu"/>
    <w:uiPriority w:val="22"/>
    <w:qFormat/>
    <w:rsid w:val="005C75DA"/>
    <w:rPr>
      <w:b/>
      <w:bCs/>
    </w:rPr>
  </w:style>
  <w:style w:type="character" w:customStyle="1" w:styleId="Nagwek5Znak">
    <w:name w:val="Nagłówek 5 Znak"/>
    <w:basedOn w:val="Domylnaczcionkaakapitu"/>
    <w:link w:val="Nagwek5"/>
    <w:uiPriority w:val="9"/>
    <w:rsid w:val="004B3EEE"/>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4B3EE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4B3EEE"/>
  </w:style>
  <w:style w:type="paragraph" w:styleId="Akapitzlist">
    <w:name w:val="List Paragraph"/>
    <w:basedOn w:val="Normalny"/>
    <w:uiPriority w:val="34"/>
    <w:qFormat/>
    <w:rsid w:val="004B3E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05EA"/>
  </w:style>
  <w:style w:type="paragraph" w:styleId="Nagwek5">
    <w:name w:val="heading 5"/>
    <w:basedOn w:val="Normalny"/>
    <w:link w:val="Nagwek5Znak"/>
    <w:uiPriority w:val="9"/>
    <w:qFormat/>
    <w:rsid w:val="004B3EEE"/>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805EA"/>
    <w:rPr>
      <w:color w:val="0563C1" w:themeColor="hyperlink"/>
      <w:u w:val="single"/>
    </w:rPr>
  </w:style>
  <w:style w:type="character" w:styleId="Pogrubienie">
    <w:name w:val="Strong"/>
    <w:basedOn w:val="Domylnaczcionkaakapitu"/>
    <w:uiPriority w:val="22"/>
    <w:qFormat/>
    <w:rsid w:val="005C75DA"/>
    <w:rPr>
      <w:b/>
      <w:bCs/>
    </w:rPr>
  </w:style>
  <w:style w:type="character" w:customStyle="1" w:styleId="Nagwek5Znak">
    <w:name w:val="Nagłówek 5 Znak"/>
    <w:basedOn w:val="Domylnaczcionkaakapitu"/>
    <w:link w:val="Nagwek5"/>
    <w:uiPriority w:val="9"/>
    <w:rsid w:val="004B3EEE"/>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4B3EE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4B3EEE"/>
  </w:style>
  <w:style w:type="paragraph" w:styleId="Akapitzlist">
    <w:name w:val="List Paragraph"/>
    <w:basedOn w:val="Normalny"/>
    <w:uiPriority w:val="34"/>
    <w:qFormat/>
    <w:rsid w:val="004B3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41204">
      <w:bodyDiv w:val="1"/>
      <w:marLeft w:val="0"/>
      <w:marRight w:val="0"/>
      <w:marTop w:val="0"/>
      <w:marBottom w:val="0"/>
      <w:divBdr>
        <w:top w:val="none" w:sz="0" w:space="0" w:color="auto"/>
        <w:left w:val="none" w:sz="0" w:space="0" w:color="auto"/>
        <w:bottom w:val="none" w:sz="0" w:space="0" w:color="auto"/>
        <w:right w:val="none" w:sz="0" w:space="0" w:color="auto"/>
      </w:divBdr>
      <w:divsChild>
        <w:div w:id="1210536083">
          <w:marLeft w:val="0"/>
          <w:marRight w:val="0"/>
          <w:marTop w:val="0"/>
          <w:marBottom w:val="192"/>
          <w:divBdr>
            <w:top w:val="none" w:sz="0" w:space="0" w:color="auto"/>
            <w:left w:val="none" w:sz="0" w:space="0" w:color="auto"/>
            <w:bottom w:val="single" w:sz="12" w:space="11" w:color="504E4D"/>
            <w:right w:val="none" w:sz="0" w:space="0" w:color="auto"/>
          </w:divBdr>
        </w:div>
        <w:div w:id="795293467">
          <w:marLeft w:val="0"/>
          <w:marRight w:val="0"/>
          <w:marTop w:val="0"/>
          <w:marBottom w:val="240"/>
          <w:divBdr>
            <w:top w:val="none" w:sz="0" w:space="0" w:color="auto"/>
            <w:left w:val="none" w:sz="0" w:space="0" w:color="auto"/>
            <w:bottom w:val="single" w:sz="12" w:space="0" w:color="504E4D"/>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CC428-8F41-4027-80C3-0C0553912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2075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AGH</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dc:creator>
  <cp:lastModifiedBy>PTT</cp:lastModifiedBy>
  <cp:revision>4</cp:revision>
  <dcterms:created xsi:type="dcterms:W3CDTF">2017-04-05T19:27:00Z</dcterms:created>
  <dcterms:modified xsi:type="dcterms:W3CDTF">2017-04-05T19:34:00Z</dcterms:modified>
</cp:coreProperties>
</file>