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CC54" w14:textId="77777777" w:rsidR="005A538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right" w:pos="9046"/>
        </w:tabs>
        <w:spacing w:line="360" w:lineRule="auto"/>
        <w:ind w:left="708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………………, dnia ……….</w:t>
      </w:r>
    </w:p>
    <w:p w14:paraId="1FD47C66" w14:textId="77777777" w:rsidR="005A5388" w:rsidRDefault="005A5388">
      <w:pPr>
        <w:pStyle w:val="Nagwek2"/>
        <w:jc w:val="center"/>
        <w:rPr>
          <w:rFonts w:ascii="Calibri" w:eastAsia="Calibri" w:hAnsi="Calibri" w:cs="Calibri"/>
          <w:color w:val="000000"/>
          <w:sz w:val="32"/>
          <w:szCs w:val="32"/>
          <w:u w:color="000000"/>
        </w:rPr>
      </w:pPr>
    </w:p>
    <w:p w14:paraId="35B50C47" w14:textId="5E736138" w:rsidR="005A5388" w:rsidRPr="00657FE4" w:rsidRDefault="00000000">
      <w:pPr>
        <w:pStyle w:val="Nagwek2"/>
        <w:jc w:val="center"/>
        <w:rPr>
          <w:rFonts w:ascii="Calibri" w:eastAsia="Calibri" w:hAnsi="Calibri" w:cs="Calibri"/>
          <w:color w:val="000000"/>
          <w:sz w:val="32"/>
          <w:szCs w:val="32"/>
          <w:u w:color="000000"/>
        </w:rPr>
      </w:pPr>
      <w:r w:rsidRPr="00657FE4">
        <w:rPr>
          <w:rFonts w:ascii="Calibri" w:hAnsi="Calibri"/>
          <w:color w:val="000000"/>
          <w:sz w:val="32"/>
          <w:szCs w:val="32"/>
          <w:u w:color="000000"/>
        </w:rPr>
        <w:t xml:space="preserve">Oferta organizacji </w:t>
      </w:r>
      <w:r w:rsidR="00657FE4">
        <w:rPr>
          <w:rFonts w:ascii="Calibri" w:hAnsi="Calibri"/>
          <w:color w:val="000000"/>
          <w:sz w:val="32"/>
          <w:szCs w:val="32"/>
          <w:u w:color="000000"/>
        </w:rPr>
        <w:t>T</w:t>
      </w:r>
      <w:r w:rsidRPr="00657FE4">
        <w:rPr>
          <w:rFonts w:ascii="Calibri" w:hAnsi="Calibri"/>
          <w:color w:val="000000"/>
          <w:sz w:val="32"/>
          <w:szCs w:val="32"/>
          <w:u w:color="000000"/>
        </w:rPr>
        <w:t>urniej</w:t>
      </w:r>
      <w:r w:rsidR="00657FE4">
        <w:rPr>
          <w:rFonts w:ascii="Calibri" w:hAnsi="Calibri"/>
          <w:color w:val="000000"/>
          <w:sz w:val="32"/>
          <w:szCs w:val="32"/>
          <w:u w:color="000000"/>
        </w:rPr>
        <w:t>ów Mistrzowskich i</w:t>
      </w:r>
      <w:r w:rsidRPr="00657FE4">
        <w:rPr>
          <w:rFonts w:ascii="Calibri" w:hAnsi="Calibri"/>
          <w:color w:val="000000"/>
          <w:sz w:val="32"/>
          <w:szCs w:val="32"/>
          <w:u w:color="000000"/>
        </w:rPr>
        <w:t xml:space="preserve"> </w:t>
      </w:r>
      <w:r w:rsidR="00657FE4">
        <w:rPr>
          <w:rFonts w:ascii="Calibri" w:hAnsi="Calibri"/>
          <w:color w:val="000000"/>
          <w:sz w:val="32"/>
          <w:szCs w:val="32"/>
          <w:u w:color="000000"/>
        </w:rPr>
        <w:t>R</w:t>
      </w:r>
      <w:r w:rsidRPr="00657FE4">
        <w:rPr>
          <w:rFonts w:ascii="Calibri" w:hAnsi="Calibri"/>
          <w:color w:val="000000"/>
          <w:sz w:val="32"/>
          <w:szCs w:val="32"/>
          <w:u w:color="000000"/>
        </w:rPr>
        <w:t>ankingow</w:t>
      </w:r>
      <w:r w:rsidR="00657FE4">
        <w:rPr>
          <w:rFonts w:ascii="Calibri" w:hAnsi="Calibri"/>
          <w:color w:val="000000"/>
          <w:sz w:val="32"/>
          <w:szCs w:val="32"/>
          <w:u w:color="000000"/>
        </w:rPr>
        <w:t>ych</w:t>
      </w:r>
    </w:p>
    <w:p w14:paraId="7DA4D49C" w14:textId="120385D0" w:rsidR="005A5388" w:rsidRPr="00657FE4" w:rsidRDefault="00000000">
      <w:pPr>
        <w:pStyle w:val="Nagwek2"/>
        <w:jc w:val="center"/>
        <w:rPr>
          <w:rFonts w:ascii="Calibri" w:eastAsia="Calibri" w:hAnsi="Calibri" w:cs="Calibri"/>
          <w:color w:val="000000"/>
          <w:sz w:val="32"/>
          <w:szCs w:val="32"/>
          <w:u w:color="000000"/>
        </w:rPr>
      </w:pPr>
      <w:r w:rsidRPr="00657FE4">
        <w:rPr>
          <w:rFonts w:ascii="Calibri" w:hAnsi="Calibri"/>
          <w:color w:val="000000"/>
          <w:sz w:val="32"/>
          <w:szCs w:val="32"/>
          <w:u w:color="000000"/>
        </w:rPr>
        <w:t>Polskiego Towarzystwa Tanecznego na rok 202</w:t>
      </w:r>
      <w:r w:rsidR="001765AE" w:rsidRPr="00657FE4">
        <w:rPr>
          <w:rFonts w:ascii="Calibri" w:hAnsi="Calibri"/>
          <w:color w:val="000000"/>
          <w:sz w:val="32"/>
          <w:szCs w:val="32"/>
          <w:u w:color="000000"/>
        </w:rPr>
        <w:t>5</w:t>
      </w:r>
    </w:p>
    <w:p w14:paraId="377D5630" w14:textId="77777777" w:rsidR="005A5388" w:rsidRPr="00657FE4" w:rsidRDefault="005A5388">
      <w:pPr>
        <w:rPr>
          <w:sz w:val="22"/>
          <w:szCs w:val="22"/>
        </w:rPr>
      </w:pPr>
    </w:p>
    <w:p w14:paraId="5E605078" w14:textId="77777777" w:rsidR="005A5388" w:rsidRPr="00657FE4" w:rsidRDefault="005A5388">
      <w:pPr>
        <w:rPr>
          <w:sz w:val="22"/>
          <w:szCs w:val="22"/>
        </w:rPr>
      </w:pPr>
    </w:p>
    <w:p w14:paraId="2FFBEE0D" w14:textId="092EC0B3" w:rsidR="005A5388" w:rsidRPr="00657FE4" w:rsidRDefault="00000000">
      <w:pPr>
        <w:rPr>
          <w:sz w:val="22"/>
          <w:szCs w:val="22"/>
        </w:rPr>
      </w:pPr>
      <w:r w:rsidRPr="00657FE4">
        <w:rPr>
          <w:sz w:val="22"/>
          <w:szCs w:val="22"/>
        </w:rPr>
        <w:t xml:space="preserve">Ofertę należy wypełnić oraz wysłać drogą elektroniczną w dwóch wersjach – (1) wydrukowany i podpisany skan oferty oraz (2) wypełniony plik zapisany w formacie .pdf </w:t>
      </w:r>
      <w:r w:rsidRPr="00657FE4">
        <w:rPr>
          <w:b/>
          <w:bCs/>
          <w:sz w:val="22"/>
          <w:szCs w:val="22"/>
        </w:rPr>
        <w:t>do dnia 31 maja 202</w:t>
      </w:r>
      <w:r w:rsidR="00657FE4" w:rsidRPr="00657FE4">
        <w:rPr>
          <w:b/>
          <w:bCs/>
          <w:sz w:val="22"/>
          <w:szCs w:val="22"/>
        </w:rPr>
        <w:t>4</w:t>
      </w:r>
      <w:r w:rsidRPr="00657FE4">
        <w:rPr>
          <w:b/>
          <w:bCs/>
          <w:sz w:val="22"/>
          <w:szCs w:val="22"/>
        </w:rPr>
        <w:t xml:space="preserve"> r.</w:t>
      </w:r>
      <w:r w:rsidRPr="00657FE4">
        <w:rPr>
          <w:sz w:val="22"/>
          <w:szCs w:val="22"/>
        </w:rPr>
        <w:t xml:space="preserve"> na adres biura PTT: </w:t>
      </w:r>
      <w:hyperlink r:id="rId7" w:history="1">
        <w:r w:rsidRPr="00657FE4">
          <w:rPr>
            <w:rStyle w:val="Hyperlink0"/>
          </w:rPr>
          <w:t>ptt@taniec.pl</w:t>
        </w:r>
      </w:hyperlink>
    </w:p>
    <w:p w14:paraId="6EE8361F" w14:textId="77777777" w:rsidR="005A5388" w:rsidRPr="00657FE4" w:rsidRDefault="005A5388">
      <w:pPr>
        <w:tabs>
          <w:tab w:val="left" w:pos="1963"/>
        </w:tabs>
        <w:rPr>
          <w:sz w:val="22"/>
          <w:szCs w:val="22"/>
        </w:rPr>
      </w:pPr>
    </w:p>
    <w:p w14:paraId="5D713573" w14:textId="77777777" w:rsidR="005A5388" w:rsidRPr="00657FE4" w:rsidRDefault="00000000">
      <w:pPr>
        <w:tabs>
          <w:tab w:val="left" w:pos="1963"/>
        </w:tabs>
        <w:rPr>
          <w:sz w:val="22"/>
          <w:szCs w:val="22"/>
        </w:rPr>
      </w:pPr>
      <w:r w:rsidRPr="00657FE4">
        <w:rPr>
          <w:sz w:val="22"/>
          <w:szCs w:val="22"/>
        </w:rPr>
        <w:t xml:space="preserve">Oferta powinna zawierać zapisy, które będą mogły zostać przeniesione na konkretne postanowienia umowne. Oferta musi zawierać </w:t>
      </w:r>
      <w:r w:rsidRPr="00657FE4">
        <w:rPr>
          <w:b/>
          <w:bCs/>
          <w:sz w:val="22"/>
          <w:szCs w:val="22"/>
          <w:u w:val="single"/>
        </w:rPr>
        <w:t>konkretne</w:t>
      </w:r>
      <w:r w:rsidRPr="00657FE4">
        <w:rPr>
          <w:sz w:val="22"/>
          <w:szCs w:val="22"/>
        </w:rPr>
        <w:t xml:space="preserve"> informacje oraz </w:t>
      </w:r>
      <w:r w:rsidRPr="00657FE4">
        <w:rPr>
          <w:b/>
          <w:bCs/>
          <w:sz w:val="22"/>
          <w:szCs w:val="22"/>
          <w:u w:val="single"/>
        </w:rPr>
        <w:t>określone</w:t>
      </w:r>
      <w:r w:rsidRPr="00657FE4">
        <w:rPr>
          <w:sz w:val="22"/>
          <w:szCs w:val="22"/>
        </w:rPr>
        <w:t xml:space="preserve"> dane liczbowe (w szczególności nie może wskazywać jedynie dywagacji lub widełek cenowych).</w:t>
      </w:r>
    </w:p>
    <w:p w14:paraId="76D31861" w14:textId="77777777" w:rsidR="001765AE" w:rsidRPr="00657FE4" w:rsidRDefault="001765AE">
      <w:pPr>
        <w:tabs>
          <w:tab w:val="left" w:pos="1963"/>
        </w:tabs>
        <w:rPr>
          <w:sz w:val="22"/>
          <w:szCs w:val="22"/>
        </w:rPr>
      </w:pPr>
    </w:p>
    <w:p w14:paraId="147A99F0" w14:textId="5252A7CB" w:rsidR="001765AE" w:rsidRPr="00657FE4" w:rsidRDefault="001765AE">
      <w:p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 xml:space="preserve">Oferta dotyczy turniejów Mistrzowskich oraz </w:t>
      </w:r>
      <w:r w:rsidR="00657FE4">
        <w:rPr>
          <w:color w:val="000000" w:themeColor="text1"/>
          <w:sz w:val="22"/>
          <w:szCs w:val="22"/>
        </w:rPr>
        <w:t>R</w:t>
      </w:r>
      <w:r w:rsidRPr="00657FE4">
        <w:rPr>
          <w:color w:val="000000" w:themeColor="text1"/>
          <w:sz w:val="22"/>
          <w:szCs w:val="22"/>
        </w:rPr>
        <w:t>ankingowych zatwierdzonych przez Z</w:t>
      </w:r>
      <w:r w:rsidR="00E64F04" w:rsidRPr="00657FE4">
        <w:rPr>
          <w:color w:val="000000" w:themeColor="text1"/>
          <w:sz w:val="22"/>
          <w:szCs w:val="22"/>
        </w:rPr>
        <w:t xml:space="preserve">arząd </w:t>
      </w:r>
      <w:r w:rsidRPr="00657FE4">
        <w:rPr>
          <w:color w:val="000000" w:themeColor="text1"/>
          <w:sz w:val="22"/>
          <w:szCs w:val="22"/>
        </w:rPr>
        <w:t>G</w:t>
      </w:r>
      <w:r w:rsidR="00E64F04" w:rsidRPr="00657FE4">
        <w:rPr>
          <w:color w:val="000000" w:themeColor="text1"/>
          <w:sz w:val="22"/>
          <w:szCs w:val="22"/>
        </w:rPr>
        <w:t xml:space="preserve">łówny </w:t>
      </w:r>
      <w:proofErr w:type="gramStart"/>
      <w:r w:rsidR="00E64F04" w:rsidRPr="00657FE4">
        <w:rPr>
          <w:color w:val="000000" w:themeColor="text1"/>
          <w:sz w:val="22"/>
          <w:szCs w:val="22"/>
        </w:rPr>
        <w:t>PTT</w:t>
      </w:r>
      <w:proofErr w:type="gramEnd"/>
      <w:r w:rsidRPr="00657FE4">
        <w:rPr>
          <w:color w:val="000000" w:themeColor="text1"/>
          <w:sz w:val="22"/>
          <w:szCs w:val="22"/>
        </w:rPr>
        <w:t xml:space="preserve"> czyli:</w:t>
      </w:r>
    </w:p>
    <w:p w14:paraId="2855D1C7" w14:textId="62FA8CFD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 xml:space="preserve">Mistrzostwa Polski PTT w </w:t>
      </w:r>
      <w:r w:rsidR="004B3973">
        <w:rPr>
          <w:color w:val="000000" w:themeColor="text1"/>
          <w:sz w:val="22"/>
          <w:szCs w:val="22"/>
        </w:rPr>
        <w:t>T</w:t>
      </w:r>
      <w:r w:rsidRPr="00657FE4">
        <w:rPr>
          <w:color w:val="000000" w:themeColor="text1"/>
          <w:sz w:val="22"/>
          <w:szCs w:val="22"/>
        </w:rPr>
        <w:t>ańcach Standardowych</w:t>
      </w:r>
    </w:p>
    <w:p w14:paraId="1136595A" w14:textId="2D38310A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 xml:space="preserve">Mistrzostwa Polski PTT w </w:t>
      </w:r>
      <w:r w:rsidR="004B3973">
        <w:rPr>
          <w:color w:val="000000" w:themeColor="text1"/>
          <w:sz w:val="22"/>
          <w:szCs w:val="22"/>
        </w:rPr>
        <w:t>T</w:t>
      </w:r>
      <w:r w:rsidRPr="00657FE4">
        <w:rPr>
          <w:color w:val="000000" w:themeColor="text1"/>
          <w:sz w:val="22"/>
          <w:szCs w:val="22"/>
        </w:rPr>
        <w:t>ańcach Latynoamerykańskich</w:t>
      </w:r>
    </w:p>
    <w:p w14:paraId="093CA8A5" w14:textId="77777777" w:rsidR="00E64F04" w:rsidRPr="00657FE4" w:rsidRDefault="001765AE" w:rsidP="00E64F04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Polski PTT w 10 Tańcach</w:t>
      </w:r>
    </w:p>
    <w:p w14:paraId="12F4503E" w14:textId="5269ABAB" w:rsidR="00E64F04" w:rsidRPr="00657FE4" w:rsidRDefault="00E64F04" w:rsidP="00E64F04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Akademickie Mistrzostwa Polski PTT</w:t>
      </w:r>
    </w:p>
    <w:p w14:paraId="7C258C85" w14:textId="77777777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Polski PTT Formacji Tanecznych</w:t>
      </w:r>
    </w:p>
    <w:p w14:paraId="7A7DDA32" w14:textId="231CE05F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Polski</w:t>
      </w:r>
      <w:r w:rsidR="00E64F04" w:rsidRPr="00657FE4">
        <w:rPr>
          <w:color w:val="000000" w:themeColor="text1"/>
          <w:sz w:val="22"/>
          <w:szCs w:val="22"/>
        </w:rPr>
        <w:t xml:space="preserve"> PTT</w:t>
      </w:r>
      <w:r w:rsidRPr="00657FE4">
        <w:rPr>
          <w:color w:val="000000" w:themeColor="text1"/>
          <w:sz w:val="22"/>
          <w:szCs w:val="22"/>
        </w:rPr>
        <w:t xml:space="preserve"> w Show</w:t>
      </w:r>
    </w:p>
    <w:p w14:paraId="6F503476" w14:textId="10A5762F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Polski</w:t>
      </w:r>
      <w:r w:rsidR="00E64F04" w:rsidRPr="00657FE4">
        <w:rPr>
          <w:color w:val="000000" w:themeColor="text1"/>
          <w:sz w:val="22"/>
          <w:szCs w:val="22"/>
        </w:rPr>
        <w:t xml:space="preserve"> PTT</w:t>
      </w:r>
      <w:r w:rsidRPr="00657FE4">
        <w:rPr>
          <w:color w:val="000000" w:themeColor="text1"/>
          <w:sz w:val="22"/>
          <w:szCs w:val="22"/>
        </w:rPr>
        <w:t xml:space="preserve"> </w:t>
      </w:r>
      <w:proofErr w:type="spellStart"/>
      <w:r w:rsidRPr="00657FE4">
        <w:rPr>
          <w:color w:val="000000" w:themeColor="text1"/>
          <w:sz w:val="22"/>
          <w:szCs w:val="22"/>
        </w:rPr>
        <w:t>ProAm</w:t>
      </w:r>
      <w:proofErr w:type="spellEnd"/>
    </w:p>
    <w:p w14:paraId="7523CB51" w14:textId="333D7377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proofErr w:type="spellStart"/>
      <w:r w:rsidRPr="00657FE4">
        <w:rPr>
          <w:color w:val="000000" w:themeColor="text1"/>
          <w:sz w:val="22"/>
          <w:szCs w:val="22"/>
        </w:rPr>
        <w:t>Polish</w:t>
      </w:r>
      <w:proofErr w:type="spellEnd"/>
      <w:r w:rsidRPr="00657FE4">
        <w:rPr>
          <w:color w:val="000000" w:themeColor="text1"/>
          <w:sz w:val="22"/>
          <w:szCs w:val="22"/>
        </w:rPr>
        <w:t xml:space="preserve"> Open </w:t>
      </w:r>
      <w:proofErr w:type="spellStart"/>
      <w:r w:rsidRPr="00657FE4">
        <w:rPr>
          <w:color w:val="000000" w:themeColor="text1"/>
          <w:sz w:val="22"/>
          <w:szCs w:val="22"/>
        </w:rPr>
        <w:t>Championships</w:t>
      </w:r>
      <w:proofErr w:type="spellEnd"/>
      <w:r w:rsidR="004B3973">
        <w:rPr>
          <w:color w:val="000000" w:themeColor="text1"/>
          <w:sz w:val="22"/>
          <w:szCs w:val="22"/>
        </w:rPr>
        <w:t xml:space="preserve"> PTT</w:t>
      </w:r>
    </w:p>
    <w:p w14:paraId="58790454" w14:textId="0DBA4418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proofErr w:type="spellStart"/>
      <w:r w:rsidRPr="00657FE4">
        <w:rPr>
          <w:color w:val="000000" w:themeColor="text1"/>
          <w:sz w:val="22"/>
          <w:szCs w:val="22"/>
        </w:rPr>
        <w:t>Polish</w:t>
      </w:r>
      <w:proofErr w:type="spellEnd"/>
      <w:r w:rsidRPr="00657FE4">
        <w:rPr>
          <w:color w:val="000000" w:themeColor="text1"/>
          <w:sz w:val="22"/>
          <w:szCs w:val="22"/>
        </w:rPr>
        <w:t xml:space="preserve"> </w:t>
      </w:r>
      <w:proofErr w:type="spellStart"/>
      <w:r w:rsidRPr="00657FE4">
        <w:rPr>
          <w:color w:val="000000" w:themeColor="text1"/>
          <w:sz w:val="22"/>
          <w:szCs w:val="22"/>
        </w:rPr>
        <w:t>Cup</w:t>
      </w:r>
      <w:proofErr w:type="spellEnd"/>
      <w:r w:rsidR="004B3973">
        <w:rPr>
          <w:color w:val="000000" w:themeColor="text1"/>
          <w:sz w:val="22"/>
          <w:szCs w:val="22"/>
        </w:rPr>
        <w:t xml:space="preserve"> PTT</w:t>
      </w:r>
    </w:p>
    <w:p w14:paraId="1A9BCED0" w14:textId="77777777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Grand Prix Polski PTT</w:t>
      </w:r>
    </w:p>
    <w:p w14:paraId="7907BF1E" w14:textId="2FECBC8F" w:rsidR="001765AE" w:rsidRPr="001410EB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  <w:lang w:val="en-US"/>
        </w:rPr>
      </w:pPr>
      <w:r w:rsidRPr="001410EB">
        <w:rPr>
          <w:color w:val="000000" w:themeColor="text1"/>
          <w:sz w:val="22"/>
          <w:szCs w:val="22"/>
          <w:lang w:val="en-US"/>
        </w:rPr>
        <w:t>Grand Prix</w:t>
      </w:r>
      <w:r w:rsidR="004B3973" w:rsidRPr="001410EB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4B3973" w:rsidRPr="001410EB">
        <w:rPr>
          <w:color w:val="000000" w:themeColor="text1"/>
          <w:sz w:val="22"/>
          <w:szCs w:val="22"/>
          <w:lang w:val="en-US"/>
        </w:rPr>
        <w:t>Polski</w:t>
      </w:r>
      <w:proofErr w:type="spellEnd"/>
      <w:r w:rsidRPr="001410EB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410EB">
        <w:rPr>
          <w:color w:val="000000" w:themeColor="text1"/>
          <w:sz w:val="22"/>
          <w:szCs w:val="22"/>
          <w:lang w:val="en-US"/>
        </w:rPr>
        <w:t>Seniorów</w:t>
      </w:r>
      <w:proofErr w:type="spellEnd"/>
      <w:r w:rsidRPr="001410EB">
        <w:rPr>
          <w:color w:val="000000" w:themeColor="text1"/>
          <w:sz w:val="22"/>
          <w:szCs w:val="22"/>
          <w:lang w:val="en-US"/>
        </w:rPr>
        <w:t xml:space="preserve"> PTT</w:t>
      </w:r>
      <w:r w:rsidR="004B3973" w:rsidRPr="001410EB">
        <w:rPr>
          <w:color w:val="000000" w:themeColor="text1"/>
          <w:sz w:val="22"/>
          <w:szCs w:val="22"/>
          <w:lang w:val="en-US"/>
        </w:rPr>
        <w:t xml:space="preserve"> </w:t>
      </w:r>
      <w:r w:rsidR="001410EB" w:rsidRPr="001410EB">
        <w:rPr>
          <w:color w:val="000000" w:themeColor="text1"/>
          <w:sz w:val="22"/>
          <w:szCs w:val="22"/>
          <w:lang w:val="en-US"/>
        </w:rPr>
        <w:t>/ Grand P</w:t>
      </w:r>
      <w:r w:rsidR="001410EB">
        <w:rPr>
          <w:color w:val="000000" w:themeColor="text1"/>
          <w:sz w:val="22"/>
          <w:szCs w:val="22"/>
          <w:lang w:val="en-US"/>
        </w:rPr>
        <w:t xml:space="preserve">rix </w:t>
      </w:r>
      <w:proofErr w:type="spellStart"/>
      <w:r w:rsidR="001410EB">
        <w:rPr>
          <w:color w:val="000000" w:themeColor="text1"/>
          <w:sz w:val="22"/>
          <w:szCs w:val="22"/>
          <w:lang w:val="en-US"/>
        </w:rPr>
        <w:t>Seniorów</w:t>
      </w:r>
      <w:proofErr w:type="spellEnd"/>
      <w:r w:rsidR="001410EB">
        <w:rPr>
          <w:color w:val="000000" w:themeColor="text1"/>
          <w:sz w:val="22"/>
          <w:szCs w:val="22"/>
          <w:lang w:val="en-US"/>
        </w:rPr>
        <w:t xml:space="preserve"> PTT</w:t>
      </w:r>
    </w:p>
    <w:p w14:paraId="56E08FD0" w14:textId="2FF559E3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Klas</w:t>
      </w:r>
      <w:r w:rsidR="004B3973">
        <w:rPr>
          <w:color w:val="000000" w:themeColor="text1"/>
          <w:sz w:val="22"/>
          <w:szCs w:val="22"/>
        </w:rPr>
        <w:t xml:space="preserve"> PTT</w:t>
      </w:r>
      <w:r w:rsidRPr="00657FE4">
        <w:rPr>
          <w:color w:val="000000" w:themeColor="text1"/>
          <w:sz w:val="22"/>
          <w:szCs w:val="22"/>
        </w:rPr>
        <w:t xml:space="preserve"> (</w:t>
      </w:r>
      <w:proofErr w:type="gramStart"/>
      <w:r w:rsidRPr="00657FE4">
        <w:rPr>
          <w:color w:val="000000" w:themeColor="text1"/>
          <w:sz w:val="22"/>
          <w:szCs w:val="22"/>
        </w:rPr>
        <w:t>C,B</w:t>
      </w:r>
      <w:proofErr w:type="gramEnd"/>
      <w:r w:rsidRPr="00657FE4">
        <w:rPr>
          <w:color w:val="000000" w:themeColor="text1"/>
          <w:sz w:val="22"/>
          <w:szCs w:val="22"/>
        </w:rPr>
        <w:t>,A)</w:t>
      </w:r>
    </w:p>
    <w:p w14:paraId="0916DA17" w14:textId="6E17457C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Mistrzostwa Klas Seniorów</w:t>
      </w:r>
      <w:r w:rsidR="004B3973">
        <w:rPr>
          <w:color w:val="000000" w:themeColor="text1"/>
          <w:sz w:val="22"/>
          <w:szCs w:val="22"/>
        </w:rPr>
        <w:t xml:space="preserve"> PTT</w:t>
      </w:r>
      <w:r w:rsidRPr="00657FE4">
        <w:rPr>
          <w:color w:val="000000" w:themeColor="text1"/>
          <w:sz w:val="22"/>
          <w:szCs w:val="22"/>
        </w:rPr>
        <w:t xml:space="preserve"> (</w:t>
      </w:r>
      <w:proofErr w:type="gramStart"/>
      <w:r w:rsidRPr="00657FE4">
        <w:rPr>
          <w:color w:val="000000" w:themeColor="text1"/>
          <w:sz w:val="22"/>
          <w:szCs w:val="22"/>
        </w:rPr>
        <w:t>C,B</w:t>
      </w:r>
      <w:proofErr w:type="gramEnd"/>
      <w:r w:rsidRPr="00657FE4">
        <w:rPr>
          <w:color w:val="000000" w:themeColor="text1"/>
          <w:sz w:val="22"/>
          <w:szCs w:val="22"/>
        </w:rPr>
        <w:t>,A)</w:t>
      </w:r>
    </w:p>
    <w:p w14:paraId="10F656F6" w14:textId="78A82722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Puchar Klas</w:t>
      </w:r>
      <w:r w:rsidR="004B3973">
        <w:rPr>
          <w:color w:val="000000" w:themeColor="text1"/>
          <w:sz w:val="22"/>
          <w:szCs w:val="22"/>
        </w:rPr>
        <w:t xml:space="preserve"> PTT</w:t>
      </w:r>
      <w:r w:rsidRPr="00657FE4">
        <w:rPr>
          <w:color w:val="000000" w:themeColor="text1"/>
          <w:sz w:val="22"/>
          <w:szCs w:val="22"/>
        </w:rPr>
        <w:t xml:space="preserve"> (</w:t>
      </w:r>
      <w:proofErr w:type="gramStart"/>
      <w:r w:rsidRPr="00657FE4">
        <w:rPr>
          <w:color w:val="000000" w:themeColor="text1"/>
          <w:sz w:val="22"/>
          <w:szCs w:val="22"/>
        </w:rPr>
        <w:t>F,E</w:t>
      </w:r>
      <w:proofErr w:type="gramEnd"/>
      <w:r w:rsidRPr="00657FE4">
        <w:rPr>
          <w:color w:val="000000" w:themeColor="text1"/>
          <w:sz w:val="22"/>
          <w:szCs w:val="22"/>
        </w:rPr>
        <w:t>,D,C,B,A)</w:t>
      </w:r>
    </w:p>
    <w:p w14:paraId="2F6E22B1" w14:textId="172185D2" w:rsidR="001765AE" w:rsidRPr="00657FE4" w:rsidRDefault="001765AE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Puchar Klas Seniorów</w:t>
      </w:r>
      <w:r w:rsidR="004B3973">
        <w:rPr>
          <w:color w:val="000000" w:themeColor="text1"/>
          <w:sz w:val="22"/>
          <w:szCs w:val="22"/>
        </w:rPr>
        <w:t xml:space="preserve"> PTT (</w:t>
      </w:r>
      <w:proofErr w:type="gramStart"/>
      <w:r w:rsidR="004B3973">
        <w:rPr>
          <w:color w:val="000000" w:themeColor="text1"/>
          <w:sz w:val="22"/>
          <w:szCs w:val="22"/>
        </w:rPr>
        <w:t>F,E</w:t>
      </w:r>
      <w:proofErr w:type="gramEnd"/>
      <w:r w:rsidR="004B3973">
        <w:rPr>
          <w:color w:val="000000" w:themeColor="text1"/>
          <w:sz w:val="22"/>
          <w:szCs w:val="22"/>
        </w:rPr>
        <w:t>,D)</w:t>
      </w:r>
    </w:p>
    <w:p w14:paraId="32DE1B95" w14:textId="439F0B9F" w:rsidR="00E64F04" w:rsidRPr="00657FE4" w:rsidRDefault="00E64F04" w:rsidP="001765AE">
      <w:pPr>
        <w:pStyle w:val="Akapitzlist"/>
        <w:numPr>
          <w:ilvl w:val="0"/>
          <w:numId w:val="8"/>
        </w:num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>Puchar prof. Mariana Wieczystego</w:t>
      </w:r>
    </w:p>
    <w:p w14:paraId="302589C3" w14:textId="77777777" w:rsidR="001765AE" w:rsidRPr="00657FE4" w:rsidRDefault="001765AE" w:rsidP="001765AE">
      <w:pPr>
        <w:tabs>
          <w:tab w:val="left" w:pos="1963"/>
        </w:tabs>
        <w:rPr>
          <w:color w:val="000000" w:themeColor="text1"/>
          <w:sz w:val="22"/>
          <w:szCs w:val="22"/>
        </w:rPr>
      </w:pPr>
    </w:p>
    <w:p w14:paraId="49DEEE13" w14:textId="506F683A" w:rsidR="001765AE" w:rsidRPr="00657FE4" w:rsidRDefault="001765AE" w:rsidP="001765AE">
      <w:pPr>
        <w:tabs>
          <w:tab w:val="left" w:pos="1963"/>
        </w:tabs>
        <w:rPr>
          <w:color w:val="000000" w:themeColor="text1"/>
          <w:sz w:val="22"/>
          <w:szCs w:val="22"/>
        </w:rPr>
      </w:pPr>
      <w:r w:rsidRPr="00657FE4">
        <w:rPr>
          <w:color w:val="000000" w:themeColor="text1"/>
          <w:sz w:val="22"/>
          <w:szCs w:val="22"/>
        </w:rPr>
        <w:t xml:space="preserve">W przypadku chęci organizacji turnieju Mistrzowskiego nieuwzględnionego w wyżej wymienionych turniejach Komisja ds. </w:t>
      </w:r>
      <w:proofErr w:type="spellStart"/>
      <w:r w:rsidRPr="00657FE4">
        <w:rPr>
          <w:color w:val="000000" w:themeColor="text1"/>
          <w:sz w:val="22"/>
          <w:szCs w:val="22"/>
        </w:rPr>
        <w:t>MiTR</w:t>
      </w:r>
      <w:proofErr w:type="spellEnd"/>
      <w:r w:rsidRPr="00657FE4">
        <w:rPr>
          <w:color w:val="000000" w:themeColor="text1"/>
          <w:sz w:val="22"/>
          <w:szCs w:val="22"/>
        </w:rPr>
        <w:t xml:space="preserve"> prosi o złożenie w terminie ofertę organizacji turnieju w innych stylach, konkurencjach lub rywalizacjach tanecznych zgodnie z poniższym formularzem.</w:t>
      </w:r>
    </w:p>
    <w:p w14:paraId="6C6EEF01" w14:textId="77777777" w:rsidR="005A5388" w:rsidRPr="00657FE4" w:rsidRDefault="005A5388">
      <w:pPr>
        <w:rPr>
          <w:sz w:val="22"/>
          <w:szCs w:val="22"/>
        </w:rPr>
      </w:pPr>
    </w:p>
    <w:p w14:paraId="76D3F1EB" w14:textId="77777777" w:rsidR="005A5388" w:rsidRPr="00657FE4" w:rsidRDefault="0000000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657FE4">
        <w:rPr>
          <w:sz w:val="22"/>
          <w:szCs w:val="22"/>
        </w:rPr>
        <w:t>Informacje dotyczące Organizatora</w:t>
      </w:r>
    </w:p>
    <w:p w14:paraId="3BF4CE9D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5A5388" w:rsidRPr="00657FE4" w14:paraId="4CE94F88" w14:textId="77777777" w:rsidTr="00A81FCD">
        <w:trPr>
          <w:trHeight w:val="42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3BD2" w14:textId="5F21C8C4" w:rsidR="005A5388" w:rsidRPr="00657FE4" w:rsidRDefault="00000000">
            <w:r w:rsidRPr="00657FE4">
              <w:rPr>
                <w:sz w:val="22"/>
                <w:szCs w:val="22"/>
              </w:rPr>
              <w:t xml:space="preserve">Nazwa członka wspierającego PTT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882" w14:textId="77777777" w:rsidR="005A5388" w:rsidRPr="00657FE4" w:rsidRDefault="005A5388"/>
        </w:tc>
      </w:tr>
      <w:tr w:rsidR="005A5388" w:rsidRPr="00657FE4" w14:paraId="60138234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FB5C" w14:textId="77777777" w:rsidR="005A5388" w:rsidRPr="00657FE4" w:rsidRDefault="00000000">
            <w:r w:rsidRPr="00657FE4">
              <w:rPr>
                <w:sz w:val="22"/>
                <w:szCs w:val="22"/>
              </w:rPr>
              <w:t>Dane Organizatora (pełna nazwa, forma prawna)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C1EC" w14:textId="77777777" w:rsidR="005A5388" w:rsidRPr="00657FE4" w:rsidRDefault="005A5388"/>
        </w:tc>
      </w:tr>
      <w:tr w:rsidR="005A5388" w:rsidRPr="00657FE4" w14:paraId="425485F5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E50" w14:textId="77777777" w:rsidR="005A5388" w:rsidRPr="00657FE4" w:rsidRDefault="00000000">
            <w:r w:rsidRPr="00657FE4">
              <w:rPr>
                <w:sz w:val="22"/>
                <w:szCs w:val="22"/>
              </w:rPr>
              <w:t>Imię i nazwisko osoby reprezentującej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62B4" w14:textId="77777777" w:rsidR="005A5388" w:rsidRPr="00657FE4" w:rsidRDefault="005A5388"/>
        </w:tc>
      </w:tr>
      <w:tr w:rsidR="005A5388" w:rsidRPr="00657FE4" w14:paraId="2329D8AB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D76E" w14:textId="77777777" w:rsidR="005A5388" w:rsidRPr="00657FE4" w:rsidRDefault="00000000">
            <w:r w:rsidRPr="00657FE4">
              <w:rPr>
                <w:sz w:val="22"/>
                <w:szCs w:val="22"/>
              </w:rPr>
              <w:t>Adres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5F1F" w14:textId="77777777" w:rsidR="005A5388" w:rsidRPr="00657FE4" w:rsidRDefault="005A5388"/>
        </w:tc>
      </w:tr>
      <w:tr w:rsidR="005A5388" w:rsidRPr="00657FE4" w14:paraId="2B3855FB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D8A3" w14:textId="77777777" w:rsidR="005A5388" w:rsidRPr="00657FE4" w:rsidRDefault="00000000">
            <w:r w:rsidRPr="00657FE4">
              <w:rPr>
                <w:sz w:val="22"/>
                <w:szCs w:val="22"/>
              </w:rPr>
              <w:t>NIP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A7C0" w14:textId="77777777" w:rsidR="005A5388" w:rsidRPr="00657FE4" w:rsidRDefault="005A5388"/>
        </w:tc>
      </w:tr>
      <w:tr w:rsidR="005A5388" w:rsidRPr="00657FE4" w14:paraId="2C51475F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40DF" w14:textId="77777777" w:rsidR="005A5388" w:rsidRPr="00657FE4" w:rsidRDefault="00000000">
            <w:r w:rsidRPr="00657FE4">
              <w:rPr>
                <w:sz w:val="22"/>
                <w:szCs w:val="22"/>
              </w:rPr>
              <w:lastRenderedPageBreak/>
              <w:t>REGON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77D0" w14:textId="77777777" w:rsidR="005A5388" w:rsidRPr="00657FE4" w:rsidRDefault="005A5388"/>
        </w:tc>
      </w:tr>
      <w:tr w:rsidR="005A5388" w:rsidRPr="00657FE4" w14:paraId="49B21878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D510" w14:textId="77777777" w:rsidR="005A5388" w:rsidRPr="00657FE4" w:rsidRDefault="00000000">
            <w:r w:rsidRPr="00657FE4">
              <w:rPr>
                <w:sz w:val="22"/>
                <w:szCs w:val="22"/>
              </w:rPr>
              <w:t>Telefon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A094" w14:textId="77777777" w:rsidR="005A5388" w:rsidRPr="00657FE4" w:rsidRDefault="005A5388"/>
        </w:tc>
      </w:tr>
      <w:tr w:rsidR="005A5388" w:rsidRPr="00657FE4" w14:paraId="4422D0AB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911B" w14:textId="77777777" w:rsidR="005A5388" w:rsidRPr="00657FE4" w:rsidRDefault="00000000">
            <w:r w:rsidRPr="00657FE4">
              <w:rPr>
                <w:sz w:val="22"/>
                <w:szCs w:val="22"/>
              </w:rPr>
              <w:t>Email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86A9" w14:textId="77777777" w:rsidR="005A5388" w:rsidRPr="00657FE4" w:rsidRDefault="005A5388"/>
        </w:tc>
      </w:tr>
      <w:tr w:rsidR="005A5388" w:rsidRPr="00657FE4" w14:paraId="178E372F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10B5" w14:textId="3EECC54D" w:rsidR="005A5388" w:rsidRPr="00657FE4" w:rsidRDefault="00000000">
            <w:r w:rsidRPr="00657FE4">
              <w:rPr>
                <w:sz w:val="22"/>
                <w:szCs w:val="22"/>
              </w:rPr>
              <w:t>Doświadczenie Organizatora (organizacja turniejów tańca, w tym mistrzowskich</w:t>
            </w:r>
            <w:r w:rsidR="001765AE" w:rsidRPr="00657FE4">
              <w:rPr>
                <w:sz w:val="22"/>
                <w:szCs w:val="22"/>
              </w:rPr>
              <w:t>/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>rankingowych</w:t>
            </w:r>
            <w:r w:rsidRPr="00657FE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9A867" w14:textId="77777777" w:rsidR="005A5388" w:rsidRPr="00657FE4" w:rsidRDefault="005A5388"/>
        </w:tc>
      </w:tr>
    </w:tbl>
    <w:p w14:paraId="19D361F1" w14:textId="02F6A4EF" w:rsidR="005A5388" w:rsidRPr="00657FE4" w:rsidRDefault="005A5388">
      <w:pPr>
        <w:rPr>
          <w:sz w:val="22"/>
          <w:szCs w:val="22"/>
        </w:rPr>
      </w:pPr>
    </w:p>
    <w:p w14:paraId="5D612494" w14:textId="77777777" w:rsidR="005A5388" w:rsidRPr="00657FE4" w:rsidRDefault="0000000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657FE4">
        <w:rPr>
          <w:sz w:val="22"/>
          <w:szCs w:val="22"/>
        </w:rPr>
        <w:t>Informacje dotyczące Turnieju</w:t>
      </w:r>
    </w:p>
    <w:p w14:paraId="72C52D49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5A5388" w:rsidRPr="00657FE4" w14:paraId="630E941A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3C76" w14:textId="77777777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Organizator ubiega się o organizację Turnieju</w:t>
            </w:r>
          </w:p>
          <w:p w14:paraId="408746EB" w14:textId="77777777" w:rsidR="005A5388" w:rsidRPr="00657FE4" w:rsidRDefault="00000000">
            <w:r w:rsidRPr="00657FE4">
              <w:rPr>
                <w:sz w:val="22"/>
                <w:szCs w:val="22"/>
              </w:rPr>
              <w:t>(Mistrzostwa Polski PTT, GPP PTT, itp.)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8D39" w14:textId="77777777" w:rsidR="005A5388" w:rsidRPr="00657FE4" w:rsidRDefault="005A5388"/>
        </w:tc>
      </w:tr>
      <w:tr w:rsidR="005A5388" w:rsidRPr="00657FE4" w14:paraId="34FC4181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A5D4" w14:textId="77777777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Nazwa Turnieju oraz</w:t>
            </w:r>
          </w:p>
          <w:p w14:paraId="676A7D92" w14:textId="77777777" w:rsidR="005A5388" w:rsidRPr="00657FE4" w:rsidRDefault="00000000">
            <w:r w:rsidRPr="00657FE4">
              <w:rPr>
                <w:sz w:val="22"/>
                <w:szCs w:val="22"/>
              </w:rPr>
              <w:t>nazwa turnieju towarzyszącego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35C8" w14:textId="77777777" w:rsidR="005A5388" w:rsidRPr="00657FE4" w:rsidRDefault="005A5388"/>
        </w:tc>
      </w:tr>
      <w:tr w:rsidR="005A5388" w:rsidRPr="00657FE4" w14:paraId="4E692F26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14:paraId="394E7E30" w14:textId="77777777" w:rsidR="009866DE" w:rsidRDefault="00000000" w:rsidP="009866DE">
            <w:pPr>
              <w:jc w:val="right"/>
            </w:pPr>
            <w:r w:rsidRPr="00657FE4">
              <w:t>Data Turnieju</w:t>
            </w:r>
            <w:r w:rsidR="009866DE">
              <w:t xml:space="preserve"> </w:t>
            </w:r>
          </w:p>
          <w:p w14:paraId="4C69B17A" w14:textId="4DBBD105" w:rsidR="005A5388" w:rsidRPr="009866DE" w:rsidRDefault="00657FE4" w:rsidP="009866DE">
            <w:pPr>
              <w:jc w:val="right"/>
            </w:pPr>
            <w:r>
              <w:rPr>
                <w:sz w:val="18"/>
                <w:szCs w:val="18"/>
              </w:rPr>
              <w:t>(w</w:t>
            </w:r>
            <w:r w:rsidRPr="00657FE4">
              <w:rPr>
                <w:sz w:val="18"/>
                <w:szCs w:val="18"/>
              </w:rPr>
              <w:t xml:space="preserve"> przypadku niektórych turniejów</w:t>
            </w:r>
          </w:p>
          <w:p w14:paraId="0DCA7754" w14:textId="0F28E03B" w:rsidR="005A5388" w:rsidRPr="00657FE4" w:rsidRDefault="00000000" w:rsidP="009866DE">
            <w:pPr>
              <w:pStyle w:val="Nagwek5"/>
              <w:ind w:left="1716"/>
              <w:jc w:val="right"/>
            </w:pPr>
            <w:r w:rsidRPr="00657FE4">
              <w:rPr>
                <w:b w:val="0"/>
                <w:bCs w:val="0"/>
                <w:i w:val="0"/>
                <w:iCs w:val="0"/>
                <w:sz w:val="18"/>
                <w:szCs w:val="18"/>
              </w:rPr>
              <w:t>zgodnie z kalendarzem na 202</w:t>
            </w:r>
            <w:r w:rsidR="00657FE4" w:rsidRPr="00657FE4">
              <w:rPr>
                <w:b w:val="0"/>
                <w:bCs w:val="0"/>
                <w:i w:val="0"/>
                <w:iCs w:val="0"/>
                <w:sz w:val="18"/>
                <w:szCs w:val="18"/>
              </w:rPr>
              <w:t>5</w:t>
            </w:r>
            <w:r w:rsidRPr="00657FE4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ro</w:t>
            </w:r>
            <w:r w:rsidR="00657FE4">
              <w:rPr>
                <w:b w:val="0"/>
                <w:bCs w:val="0"/>
                <w:i w:val="0"/>
                <w:iCs w:val="0"/>
                <w:sz w:val="18"/>
                <w:szCs w:val="18"/>
              </w:rPr>
              <w:t>k</w:t>
            </w:r>
            <w:r w:rsidR="009866DE">
              <w:rPr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 w:rsidR="00657FE4">
              <w:rPr>
                <w:b w:val="0"/>
                <w:bCs w:val="0"/>
                <w:i w:val="0"/>
                <w:iCs w:val="0"/>
                <w:sz w:val="18"/>
                <w:szCs w:val="18"/>
              </w:rPr>
              <w:t>zatwierdzonym przez ZG PTT)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9B79" w14:textId="77777777" w:rsidR="005A5388" w:rsidRPr="00657FE4" w:rsidRDefault="005A5388"/>
        </w:tc>
      </w:tr>
      <w:tr w:rsidR="005A5388" w:rsidRPr="00657FE4" w14:paraId="15CF76C4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9581" w14:textId="77777777" w:rsidR="005A5388" w:rsidRPr="00657FE4" w:rsidRDefault="00000000">
            <w:r w:rsidRPr="00657FE4">
              <w:rPr>
                <w:sz w:val="22"/>
                <w:szCs w:val="22"/>
              </w:rPr>
              <w:t xml:space="preserve">Data alternatywna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4163" w14:textId="77777777" w:rsidR="005A5388" w:rsidRPr="00657FE4" w:rsidRDefault="005A5388"/>
        </w:tc>
      </w:tr>
      <w:tr w:rsidR="005A5388" w:rsidRPr="00657FE4" w14:paraId="523A8710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0429" w14:textId="77777777" w:rsidR="005A5388" w:rsidRPr="00657FE4" w:rsidRDefault="00000000">
            <w:r w:rsidRPr="00657FE4">
              <w:rPr>
                <w:sz w:val="22"/>
                <w:szCs w:val="22"/>
              </w:rPr>
              <w:t>Miejsce Turnieju (w tym nazwa obiektu, miejscowość, adres)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7343" w14:textId="77777777" w:rsidR="005A5388" w:rsidRPr="00657FE4" w:rsidRDefault="005A5388"/>
        </w:tc>
      </w:tr>
      <w:tr w:rsidR="005A5388" w:rsidRPr="00657FE4" w14:paraId="504981C4" w14:textId="77777777">
        <w:trPr>
          <w:trHeight w:val="74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3B8" w14:textId="77777777" w:rsidR="005A5388" w:rsidRPr="00657FE4" w:rsidRDefault="00000000">
            <w:r w:rsidRPr="00657FE4">
              <w:rPr>
                <w:sz w:val="22"/>
                <w:szCs w:val="22"/>
              </w:rPr>
              <w:t>Zakres imprezy towarzyszącej (kategorie i klasy taneczne, planowane pokazy taneczne lub artystyczne)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8AB1" w14:textId="77777777" w:rsidR="005A5388" w:rsidRPr="00657FE4" w:rsidRDefault="005A5388"/>
        </w:tc>
      </w:tr>
      <w:tr w:rsidR="005A5388" w:rsidRPr="00657FE4" w14:paraId="3877554A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1166" w14:textId="77777777" w:rsidR="005A5388" w:rsidRPr="00657FE4" w:rsidRDefault="00000000">
            <w:r w:rsidRPr="00657FE4">
              <w:rPr>
                <w:sz w:val="22"/>
                <w:szCs w:val="22"/>
              </w:rPr>
              <w:t>Wsparcie lokalnych władz (w tym gminy, powiatu, województwa)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3DB0" w14:textId="77777777" w:rsidR="005A5388" w:rsidRPr="00657FE4" w:rsidRDefault="005A5388"/>
        </w:tc>
      </w:tr>
      <w:tr w:rsidR="005A5388" w:rsidRPr="00657FE4" w14:paraId="220A3CFE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D53E" w14:textId="77777777" w:rsidR="005A5388" w:rsidRPr="00657FE4" w:rsidRDefault="00000000">
            <w:r w:rsidRPr="00657FE4">
              <w:rPr>
                <w:sz w:val="22"/>
                <w:szCs w:val="22"/>
              </w:rPr>
              <w:t xml:space="preserve">Opis obiektu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91CD" w14:textId="77777777" w:rsidR="005A5388" w:rsidRPr="00657FE4" w:rsidRDefault="005A5388"/>
        </w:tc>
      </w:tr>
      <w:tr w:rsidR="005A5388" w:rsidRPr="00657FE4" w14:paraId="0A894208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95BD" w14:textId="77777777" w:rsidR="005A5388" w:rsidRPr="00657FE4" w:rsidRDefault="00000000">
            <w:r w:rsidRPr="00657FE4">
              <w:rPr>
                <w:sz w:val="22"/>
                <w:szCs w:val="22"/>
              </w:rPr>
              <w:t>Realizator nagłośnienia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8014" w14:textId="77777777" w:rsidR="005A5388" w:rsidRPr="00657FE4" w:rsidRDefault="005A5388"/>
        </w:tc>
      </w:tr>
      <w:tr w:rsidR="005A5388" w:rsidRPr="00657FE4" w14:paraId="15E992AE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DA50" w14:textId="77777777" w:rsidR="005A5388" w:rsidRPr="00657FE4" w:rsidRDefault="00000000">
            <w:r w:rsidRPr="00657FE4">
              <w:rPr>
                <w:sz w:val="22"/>
                <w:szCs w:val="22"/>
              </w:rPr>
              <w:t>Realizator oświetlenia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0BBF" w14:textId="77777777" w:rsidR="005A5388" w:rsidRPr="00657FE4" w:rsidRDefault="005A5388"/>
        </w:tc>
      </w:tr>
      <w:tr w:rsidR="005A5388" w:rsidRPr="00657FE4" w14:paraId="05B27C50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CD17" w14:textId="77777777" w:rsidR="005A5388" w:rsidRPr="00657FE4" w:rsidRDefault="00000000">
            <w:r w:rsidRPr="00657FE4">
              <w:rPr>
                <w:sz w:val="22"/>
                <w:szCs w:val="22"/>
              </w:rPr>
              <w:t>Wielkość płyty głównej obiektu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C7D1" w14:textId="77777777" w:rsidR="005A5388" w:rsidRPr="00657FE4" w:rsidRDefault="005A5388"/>
        </w:tc>
      </w:tr>
      <w:tr w:rsidR="005A5388" w:rsidRPr="00657FE4" w14:paraId="670DDC6E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C54E" w14:textId="77777777" w:rsidR="005A5388" w:rsidRPr="00657FE4" w:rsidRDefault="00000000">
            <w:r w:rsidRPr="00657FE4">
              <w:rPr>
                <w:sz w:val="22"/>
                <w:szCs w:val="22"/>
              </w:rPr>
              <w:t>Zaplecze techniczne dla uczestników, widowni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1CAC" w14:textId="77777777" w:rsidR="005A5388" w:rsidRPr="00657FE4" w:rsidRDefault="005A5388"/>
        </w:tc>
      </w:tr>
      <w:tr w:rsidR="005A5388" w:rsidRPr="00657FE4" w14:paraId="5CC263CB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6206" w14:textId="77777777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 xml:space="preserve">Liczba miejsc siedzących na </w:t>
            </w:r>
          </w:p>
          <w:p w14:paraId="1D932F89" w14:textId="77777777" w:rsidR="005A5388" w:rsidRPr="00657FE4" w:rsidRDefault="00000000">
            <w:r w:rsidRPr="00657FE4">
              <w:rPr>
                <w:sz w:val="22"/>
                <w:szCs w:val="22"/>
              </w:rPr>
              <w:t>widowni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6CD1" w14:textId="77777777" w:rsidR="005A5388" w:rsidRPr="00657FE4" w:rsidRDefault="005A5388"/>
        </w:tc>
      </w:tr>
      <w:tr w:rsidR="005A5388" w:rsidRPr="00657FE4" w14:paraId="0EC9C7AF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42BB" w14:textId="77777777" w:rsidR="005A5388" w:rsidRPr="00657FE4" w:rsidRDefault="00000000">
            <w:r w:rsidRPr="00657FE4">
              <w:rPr>
                <w:sz w:val="22"/>
                <w:szCs w:val="22"/>
              </w:rPr>
              <w:t>Liczba szatni dla zawodników oraz ich pojemność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CD90" w14:textId="77777777" w:rsidR="005A5388" w:rsidRPr="00657FE4" w:rsidRDefault="005A5388"/>
        </w:tc>
      </w:tr>
      <w:tr w:rsidR="005A5388" w:rsidRPr="00657FE4" w14:paraId="4CA6A246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4B27" w14:textId="77777777" w:rsidR="005A5388" w:rsidRPr="00657FE4" w:rsidRDefault="00000000">
            <w:r w:rsidRPr="00657FE4">
              <w:rPr>
                <w:sz w:val="22"/>
                <w:szCs w:val="22"/>
              </w:rPr>
              <w:t>Pojemność parkingu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1B6A" w14:textId="77777777" w:rsidR="005A5388" w:rsidRPr="00657FE4" w:rsidRDefault="005A5388"/>
        </w:tc>
      </w:tr>
      <w:tr w:rsidR="005A5388" w:rsidRPr="00657FE4" w14:paraId="69DE5A62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3F6E" w14:textId="4B981EA6" w:rsidR="005A5388" w:rsidRPr="00657FE4" w:rsidRDefault="00000000">
            <w:r w:rsidRPr="00657FE4">
              <w:rPr>
                <w:sz w:val="22"/>
                <w:szCs w:val="22"/>
              </w:rPr>
              <w:t>Zaplecze gastronomiczne</w:t>
            </w:r>
            <w:r w:rsidR="001765AE" w:rsidRPr="00657FE4">
              <w:rPr>
                <w:sz w:val="22"/>
                <w:szCs w:val="22"/>
              </w:rPr>
              <w:t xml:space="preserve"> 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>dla widowni i uczestników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3D4B" w14:textId="77777777" w:rsidR="005A5388" w:rsidRPr="00657FE4" w:rsidRDefault="005A5388"/>
        </w:tc>
      </w:tr>
      <w:tr w:rsidR="005A5388" w:rsidRPr="00657FE4" w14:paraId="45E676FB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506C" w14:textId="4ABCDBAB" w:rsidR="005A5388" w:rsidRPr="00657FE4" w:rsidRDefault="00000000">
            <w:r w:rsidRPr="00657FE4">
              <w:rPr>
                <w:sz w:val="22"/>
                <w:szCs w:val="22"/>
              </w:rPr>
              <w:lastRenderedPageBreak/>
              <w:t>Serwis kawowy</w:t>
            </w:r>
            <w:r w:rsidR="001765AE" w:rsidRPr="00657FE4">
              <w:rPr>
                <w:sz w:val="22"/>
                <w:szCs w:val="22"/>
              </w:rPr>
              <w:t xml:space="preserve"> 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>dla widowni ii uczes</w:t>
            </w:r>
            <w:r w:rsidR="00A81FCD" w:rsidRPr="00657FE4">
              <w:rPr>
                <w:color w:val="000000" w:themeColor="text1"/>
                <w:sz w:val="22"/>
                <w:szCs w:val="22"/>
              </w:rPr>
              <w:t>t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>ników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0B82" w14:textId="77777777" w:rsidR="005A5388" w:rsidRPr="00657FE4" w:rsidRDefault="005A5388"/>
        </w:tc>
      </w:tr>
      <w:tr w:rsidR="005A5388" w:rsidRPr="00657FE4" w14:paraId="2A8D9050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65A8" w14:textId="3F1B9BEB" w:rsidR="005A5388" w:rsidRPr="00657FE4" w:rsidRDefault="00000000">
            <w:r w:rsidRPr="00657FE4">
              <w:rPr>
                <w:sz w:val="22"/>
                <w:szCs w:val="22"/>
              </w:rPr>
              <w:t>Planowane elementy wystroju sali (oświetlenie, telebim, ustawienie świateł, ilość ramp</w:t>
            </w:r>
            <w:r w:rsidR="001765AE" w:rsidRPr="00657FE4">
              <w:rPr>
                <w:sz w:val="22"/>
                <w:szCs w:val="22"/>
              </w:rPr>
              <w:t xml:space="preserve">, 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 xml:space="preserve">podesty, dodatkowa trybuna, </w:t>
            </w:r>
            <w:proofErr w:type="spellStart"/>
            <w:r w:rsidR="001765AE" w:rsidRPr="00657FE4">
              <w:rPr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657FE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BC25" w14:textId="77777777" w:rsidR="005A5388" w:rsidRPr="00657FE4" w:rsidRDefault="005A5388"/>
        </w:tc>
      </w:tr>
      <w:tr w:rsidR="005A5388" w:rsidRPr="00657FE4" w14:paraId="30A018CA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21BC" w14:textId="7EC70F8D" w:rsidR="005A5388" w:rsidRPr="00657FE4" w:rsidRDefault="00000000">
            <w:r w:rsidRPr="00657FE4">
              <w:rPr>
                <w:sz w:val="22"/>
                <w:szCs w:val="22"/>
              </w:rPr>
              <w:t>Koncepcja scenografii</w:t>
            </w:r>
            <w:r w:rsidR="001765AE" w:rsidRPr="00657FE4">
              <w:rPr>
                <w:sz w:val="22"/>
                <w:szCs w:val="22"/>
              </w:rPr>
              <w:t xml:space="preserve">, 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>ustawienie sali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E683" w14:textId="77777777" w:rsidR="005A5388" w:rsidRPr="00657FE4" w:rsidRDefault="005A5388"/>
        </w:tc>
      </w:tr>
      <w:tr w:rsidR="005A5388" w:rsidRPr="00657FE4" w14:paraId="62719450" w14:textId="77777777">
        <w:trPr>
          <w:trHeight w:val="100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795D" w14:textId="194F8EEA" w:rsidR="001765AE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Parkiet</w:t>
            </w:r>
            <w:r w:rsidR="001765AE" w:rsidRPr="00657FE4">
              <w:rPr>
                <w:sz w:val="22"/>
                <w:szCs w:val="22"/>
              </w:rPr>
              <w:t>:</w:t>
            </w:r>
            <w:r w:rsidRPr="00657FE4">
              <w:rPr>
                <w:sz w:val="22"/>
                <w:szCs w:val="22"/>
              </w:rPr>
              <w:t xml:space="preserve"> </w:t>
            </w:r>
          </w:p>
          <w:p w14:paraId="37BDBA93" w14:textId="77777777" w:rsidR="001765AE" w:rsidRPr="00657FE4" w:rsidRDefault="00000000" w:rsidP="001765A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657FE4">
              <w:rPr>
                <w:color w:val="000000" w:themeColor="text1"/>
                <w:sz w:val="22"/>
                <w:szCs w:val="22"/>
              </w:rPr>
              <w:t xml:space="preserve">rozkładany/nierozkładany, </w:t>
            </w:r>
          </w:p>
          <w:p w14:paraId="412E9AA9" w14:textId="7D35F045" w:rsidR="001765AE" w:rsidRPr="00657FE4" w:rsidRDefault="00000000" w:rsidP="001765A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657FE4">
              <w:rPr>
                <w:color w:val="000000" w:themeColor="text1"/>
                <w:sz w:val="22"/>
                <w:szCs w:val="22"/>
              </w:rPr>
              <w:t>rodzaj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 xml:space="preserve"> – panele/parkiet/płyty „hotelowe” (czy maja metalowe ramki łączące płyty)</w:t>
            </w:r>
          </w:p>
          <w:p w14:paraId="70C3337E" w14:textId="61881AA1" w:rsidR="001765AE" w:rsidRPr="00657FE4" w:rsidRDefault="00A81FCD" w:rsidP="001765A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657FE4">
              <w:rPr>
                <w:color w:val="000000" w:themeColor="text1"/>
                <w:sz w:val="22"/>
                <w:szCs w:val="22"/>
              </w:rPr>
              <w:t>w</w:t>
            </w:r>
            <w:r w:rsidR="005E4E4A" w:rsidRPr="00657FE4">
              <w:rPr>
                <w:color w:val="000000" w:themeColor="text1"/>
                <w:sz w:val="22"/>
                <w:szCs w:val="22"/>
              </w:rPr>
              <w:t>ymiary</w:t>
            </w:r>
            <w:r w:rsidRPr="00657FE4">
              <w:rPr>
                <w:color w:val="000000" w:themeColor="text1"/>
                <w:sz w:val="22"/>
                <w:szCs w:val="22"/>
              </w:rPr>
              <w:t>,</w:t>
            </w:r>
            <w:r w:rsidR="005E4E4A" w:rsidRPr="00657FE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57FE4">
              <w:rPr>
                <w:color w:val="000000" w:themeColor="text1"/>
                <w:sz w:val="22"/>
                <w:szCs w:val="22"/>
              </w:rPr>
              <w:t>d</w:t>
            </w:r>
            <w:r w:rsidR="005E4E4A" w:rsidRPr="00657FE4">
              <w:rPr>
                <w:color w:val="000000" w:themeColor="text1"/>
                <w:sz w:val="22"/>
                <w:szCs w:val="22"/>
              </w:rPr>
              <w:t>ługość x szerokość</w:t>
            </w:r>
          </w:p>
          <w:p w14:paraId="3BF32F74" w14:textId="3D727C4A" w:rsidR="005A5388" w:rsidRPr="00657FE4" w:rsidRDefault="00000000" w:rsidP="001765AE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657FE4">
              <w:rPr>
                <w:color w:val="000000" w:themeColor="text1"/>
                <w:sz w:val="22"/>
                <w:szCs w:val="22"/>
              </w:rPr>
              <w:t>czy są na nim widoczne linie do gier zespołowych</w:t>
            </w:r>
            <w:r w:rsidR="00A81FCD" w:rsidRPr="00657FE4">
              <w:rPr>
                <w:color w:val="000000" w:themeColor="text1"/>
                <w:sz w:val="22"/>
                <w:szCs w:val="22"/>
              </w:rPr>
              <w:t>?</w:t>
            </w:r>
          </w:p>
          <w:p w14:paraId="08E3D820" w14:textId="1E39A8DE" w:rsidR="001765AE" w:rsidRPr="00657FE4" w:rsidRDefault="001765AE" w:rsidP="001765A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5D4" w14:textId="77777777" w:rsidR="005A5388" w:rsidRPr="00657FE4" w:rsidRDefault="005A5388"/>
        </w:tc>
      </w:tr>
      <w:tr w:rsidR="005A5388" w:rsidRPr="00657FE4" w14:paraId="10E133A8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BA26" w14:textId="0619A9FE" w:rsidR="005A5388" w:rsidRPr="00657FE4" w:rsidRDefault="00000000">
            <w:r w:rsidRPr="00657FE4">
              <w:rPr>
                <w:sz w:val="22"/>
                <w:szCs w:val="22"/>
              </w:rPr>
              <w:t>Zaplecze hotelowe miejscowości, w której planowany jest Turniej</w:t>
            </w:r>
            <w:r w:rsidR="001765AE" w:rsidRPr="00657FE4">
              <w:rPr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0BA9" w14:textId="77777777" w:rsidR="005A5388" w:rsidRPr="00657FE4" w:rsidRDefault="005A5388"/>
        </w:tc>
      </w:tr>
      <w:tr w:rsidR="005A5388" w:rsidRPr="00657FE4" w14:paraId="2118FCD9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5EAB" w14:textId="219B2FCB" w:rsidR="005A5388" w:rsidRPr="00657FE4" w:rsidRDefault="00000000">
            <w:r w:rsidRPr="00657FE4">
              <w:rPr>
                <w:sz w:val="22"/>
                <w:szCs w:val="22"/>
              </w:rPr>
              <w:t>Oficjalny hotel Turnieju</w:t>
            </w:r>
            <w:r w:rsidR="001765AE" w:rsidRPr="00657FE4">
              <w:rPr>
                <w:sz w:val="22"/>
                <w:szCs w:val="22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8729" w14:textId="7AEA0463" w:rsidR="005A5388" w:rsidRPr="00657FE4" w:rsidRDefault="001765AE">
            <w:pPr>
              <w:rPr>
                <w:i/>
                <w:iCs/>
                <w:sz w:val="20"/>
                <w:szCs w:val="20"/>
              </w:rPr>
            </w:pPr>
            <w:r w:rsidRPr="00657FE4">
              <w:rPr>
                <w:i/>
                <w:iCs/>
                <w:color w:val="000000" w:themeColor="text1"/>
                <w:sz w:val="20"/>
                <w:szCs w:val="20"/>
              </w:rPr>
              <w:t>Tak/nie, jeśli tak to jaki</w:t>
            </w:r>
          </w:p>
        </w:tc>
      </w:tr>
      <w:tr w:rsidR="005A5388" w:rsidRPr="00657FE4" w14:paraId="29F36966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D936" w14:textId="77777777" w:rsidR="005A5388" w:rsidRPr="00657FE4" w:rsidRDefault="00000000">
            <w:r w:rsidRPr="00657FE4">
              <w:rPr>
                <w:sz w:val="22"/>
                <w:szCs w:val="22"/>
              </w:rPr>
              <w:t>Zalety komunikacyjne dla uczestników i widzów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D84A" w14:textId="77777777" w:rsidR="005A5388" w:rsidRPr="00657FE4" w:rsidRDefault="005A5388"/>
        </w:tc>
      </w:tr>
      <w:tr w:rsidR="005A5388" w:rsidRPr="00657FE4" w14:paraId="567C8ECB" w14:textId="77777777">
        <w:trPr>
          <w:trHeight w:val="100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31B6" w14:textId="6910B30C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 xml:space="preserve">Miejsca promowania Polskiego Towarzystwa Tanecznego przed i podczas </w:t>
            </w:r>
            <w:r w:rsidR="00A81FCD" w:rsidRPr="00657FE4">
              <w:rPr>
                <w:sz w:val="22"/>
                <w:szCs w:val="22"/>
              </w:rPr>
              <w:t>T</w:t>
            </w:r>
            <w:r w:rsidRPr="00657FE4">
              <w:rPr>
                <w:sz w:val="22"/>
                <w:szCs w:val="22"/>
              </w:rPr>
              <w:t>urnieju</w:t>
            </w:r>
          </w:p>
          <w:p w14:paraId="19C31425" w14:textId="77777777" w:rsidR="005A5388" w:rsidRPr="00657FE4" w:rsidRDefault="00000000">
            <w:r w:rsidRPr="00657FE4">
              <w:rPr>
                <w:sz w:val="22"/>
                <w:szCs w:val="22"/>
              </w:rPr>
              <w:t xml:space="preserve">(telebim, bandy reklamowe, </w:t>
            </w:r>
            <w:proofErr w:type="spellStart"/>
            <w:r w:rsidRPr="00657FE4">
              <w:rPr>
                <w:sz w:val="22"/>
                <w:szCs w:val="22"/>
              </w:rPr>
              <w:t>social</w:t>
            </w:r>
            <w:proofErr w:type="spellEnd"/>
            <w:r w:rsidRPr="00657FE4">
              <w:rPr>
                <w:sz w:val="22"/>
                <w:szCs w:val="22"/>
              </w:rPr>
              <w:t xml:space="preserve"> media, lokalne media, ścianki prasowe itp.)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A130" w14:textId="77777777" w:rsidR="005A5388" w:rsidRPr="00657FE4" w:rsidRDefault="005A5388"/>
        </w:tc>
      </w:tr>
      <w:tr w:rsidR="005A5388" w:rsidRPr="00657FE4" w14:paraId="73147268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F25E" w14:textId="77777777" w:rsidR="005A5388" w:rsidRPr="00657FE4" w:rsidRDefault="00000000">
            <w:r w:rsidRPr="00657FE4">
              <w:rPr>
                <w:sz w:val="22"/>
                <w:szCs w:val="22"/>
              </w:rPr>
              <w:t>Miejsca umieszczenia logotypu Polskiego Towarzystwa Tanecznego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B3DA" w14:textId="77777777" w:rsidR="005A5388" w:rsidRPr="00657FE4" w:rsidRDefault="005A5388"/>
        </w:tc>
      </w:tr>
    </w:tbl>
    <w:p w14:paraId="1272DA82" w14:textId="77777777" w:rsidR="005A5388" w:rsidRPr="00657FE4" w:rsidRDefault="005A5388">
      <w:pPr>
        <w:rPr>
          <w:sz w:val="22"/>
          <w:szCs w:val="22"/>
        </w:rPr>
      </w:pPr>
    </w:p>
    <w:p w14:paraId="5B3568B8" w14:textId="77777777" w:rsidR="005A5388" w:rsidRPr="00657FE4" w:rsidRDefault="00000000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657FE4">
        <w:rPr>
          <w:sz w:val="22"/>
          <w:szCs w:val="22"/>
        </w:rPr>
        <w:t>Sędziowie i obsługa Turnieju</w:t>
      </w:r>
    </w:p>
    <w:p w14:paraId="2AFF3D3A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5A5388" w:rsidRPr="00657FE4" w14:paraId="268AB223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A081" w14:textId="3CA2E3EE" w:rsidR="005A5388" w:rsidRPr="00657FE4" w:rsidRDefault="001765AE">
            <w:r w:rsidRPr="00657FE4">
              <w:rPr>
                <w:color w:val="000000" w:themeColor="text1"/>
                <w:sz w:val="22"/>
                <w:szCs w:val="22"/>
              </w:rPr>
              <w:t xml:space="preserve">Łączna liczba sędziów punktujących zaproszonych na </w:t>
            </w:r>
            <w:r w:rsidR="00A81FCD" w:rsidRPr="00657FE4">
              <w:rPr>
                <w:color w:val="000000" w:themeColor="text1"/>
                <w:sz w:val="22"/>
                <w:szCs w:val="22"/>
              </w:rPr>
              <w:t>T</w:t>
            </w:r>
            <w:r w:rsidRPr="00657FE4">
              <w:rPr>
                <w:color w:val="000000" w:themeColor="text1"/>
                <w:sz w:val="22"/>
                <w:szCs w:val="22"/>
              </w:rPr>
              <w:t>urniej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44D0" w14:textId="77777777" w:rsidR="005A5388" w:rsidRPr="00657FE4" w:rsidRDefault="005A5388"/>
        </w:tc>
      </w:tr>
      <w:tr w:rsidR="005A5388" w:rsidRPr="00657FE4" w14:paraId="5BB5EEF1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A2A3" w14:textId="77777777" w:rsidR="005A5388" w:rsidRPr="00657FE4" w:rsidRDefault="00000000">
            <w:r w:rsidRPr="00657FE4">
              <w:rPr>
                <w:sz w:val="22"/>
                <w:szCs w:val="22"/>
              </w:rPr>
              <w:t>Sędziowie zagraniczni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0A5B" w14:textId="08FDE680" w:rsidR="005A5388" w:rsidRPr="00657FE4" w:rsidRDefault="001765AE">
            <w:pPr>
              <w:rPr>
                <w:i/>
                <w:iCs/>
                <w:sz w:val="20"/>
                <w:szCs w:val="20"/>
              </w:rPr>
            </w:pPr>
            <w:r w:rsidRPr="00657FE4">
              <w:rPr>
                <w:i/>
                <w:iCs/>
                <w:color w:val="000000" w:themeColor="text1"/>
                <w:sz w:val="20"/>
                <w:szCs w:val="20"/>
              </w:rPr>
              <w:t>Jeśli tak to ilu?</w:t>
            </w:r>
          </w:p>
        </w:tc>
      </w:tr>
      <w:tr w:rsidR="005A5388" w:rsidRPr="00657FE4" w14:paraId="69A90465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81FE" w14:textId="77777777" w:rsidR="005A5388" w:rsidRPr="00657FE4" w:rsidRDefault="00000000">
            <w:r w:rsidRPr="00657FE4">
              <w:rPr>
                <w:sz w:val="22"/>
                <w:szCs w:val="22"/>
              </w:rPr>
              <w:t>Hotel dla sędziów (nazwa, adres, kategoria)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E370" w14:textId="77777777" w:rsidR="005A5388" w:rsidRPr="00657FE4" w:rsidRDefault="005A5388"/>
        </w:tc>
      </w:tr>
      <w:tr w:rsidR="005A5388" w:rsidRPr="00657FE4" w14:paraId="3EA0DA0F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8630" w14:textId="33DB4CF7" w:rsidR="005A5388" w:rsidRPr="00657FE4" w:rsidRDefault="00000000">
            <w:r w:rsidRPr="00657FE4">
              <w:rPr>
                <w:sz w:val="22"/>
                <w:szCs w:val="22"/>
              </w:rPr>
              <w:t>Pokój sędziowski</w:t>
            </w:r>
            <w:r w:rsidR="001765AE" w:rsidRPr="00657FE4">
              <w:rPr>
                <w:sz w:val="22"/>
                <w:szCs w:val="22"/>
              </w:rPr>
              <w:t xml:space="preserve"> (wielkość opis)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9DB4" w14:textId="77777777" w:rsidR="005A5388" w:rsidRPr="00657FE4" w:rsidRDefault="005A5388"/>
        </w:tc>
      </w:tr>
      <w:tr w:rsidR="005A5388" w:rsidRPr="00657FE4" w14:paraId="245B8AE0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38DB" w14:textId="6C15CD74" w:rsidR="005A5388" w:rsidRPr="00657FE4" w:rsidRDefault="00000000">
            <w:r w:rsidRPr="00657FE4">
              <w:rPr>
                <w:sz w:val="22"/>
                <w:szCs w:val="22"/>
              </w:rPr>
              <w:t xml:space="preserve">Oddzielna garderoba i </w:t>
            </w:r>
            <w:r w:rsidRPr="00657FE4">
              <w:rPr>
                <w:color w:val="000000" w:themeColor="text1"/>
                <w:sz w:val="22"/>
                <w:szCs w:val="22"/>
              </w:rPr>
              <w:t>toaleta</w:t>
            </w:r>
            <w:r w:rsidR="001765AE" w:rsidRPr="00657FE4">
              <w:rPr>
                <w:color w:val="000000" w:themeColor="text1"/>
                <w:sz w:val="22"/>
                <w:szCs w:val="22"/>
              </w:rPr>
              <w:t xml:space="preserve"> dla sędziów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4075F" w14:textId="77777777" w:rsidR="005A5388" w:rsidRPr="00657FE4" w:rsidRDefault="005A5388"/>
        </w:tc>
      </w:tr>
      <w:tr w:rsidR="005A5388" w:rsidRPr="00657FE4" w14:paraId="79C5B586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722A" w14:textId="77777777" w:rsidR="005A5388" w:rsidRPr="00657FE4" w:rsidRDefault="00000000">
            <w:r w:rsidRPr="00657FE4">
              <w:rPr>
                <w:sz w:val="22"/>
                <w:szCs w:val="22"/>
              </w:rPr>
              <w:t>Wynagrodzenie dla sędziów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79756" w14:textId="65DF95D6" w:rsidR="005A5388" w:rsidRPr="00657FE4" w:rsidRDefault="005A5388"/>
        </w:tc>
      </w:tr>
      <w:tr w:rsidR="005A5388" w:rsidRPr="00657FE4" w14:paraId="7B529B91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DC7A" w14:textId="77777777" w:rsidR="005A5388" w:rsidRPr="00657FE4" w:rsidRDefault="00000000">
            <w:r w:rsidRPr="00657FE4">
              <w:rPr>
                <w:sz w:val="22"/>
                <w:szCs w:val="22"/>
              </w:rPr>
              <w:t>Wyżywienie (liczba posiłków, rodzaj obsługi)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0577" w14:textId="77777777" w:rsidR="005A5388" w:rsidRPr="00657FE4" w:rsidRDefault="005A5388"/>
        </w:tc>
      </w:tr>
      <w:tr w:rsidR="005A5388" w:rsidRPr="00657FE4" w14:paraId="30A47A05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F4E6" w14:textId="37A0227F" w:rsidR="005A5388" w:rsidRPr="00657FE4" w:rsidRDefault="00000000">
            <w:r w:rsidRPr="00657FE4">
              <w:rPr>
                <w:sz w:val="22"/>
                <w:szCs w:val="22"/>
              </w:rPr>
              <w:t>Konferansjer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F2B3" w14:textId="5639FCC1" w:rsidR="005A5388" w:rsidRPr="00657FE4" w:rsidRDefault="001765AE">
            <w:pPr>
              <w:rPr>
                <w:i/>
                <w:iCs/>
                <w:sz w:val="20"/>
                <w:szCs w:val="20"/>
              </w:rPr>
            </w:pPr>
            <w:r w:rsidRPr="00657FE4">
              <w:rPr>
                <w:i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</w:tr>
      <w:tr w:rsidR="005A5388" w:rsidRPr="00657FE4" w14:paraId="2A76FFDF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9E61D" w14:textId="77777777" w:rsidR="005A5388" w:rsidRPr="00657FE4" w:rsidRDefault="00000000">
            <w:r w:rsidRPr="00657FE4">
              <w:rPr>
                <w:sz w:val="22"/>
                <w:szCs w:val="22"/>
              </w:rPr>
              <w:t>Obsługa muzyczna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A747" w14:textId="2FF99B1B" w:rsidR="005A5388" w:rsidRPr="00657FE4" w:rsidRDefault="001765AE">
            <w:pPr>
              <w:rPr>
                <w:i/>
                <w:iCs/>
                <w:sz w:val="20"/>
                <w:szCs w:val="20"/>
              </w:rPr>
            </w:pPr>
            <w:r w:rsidRPr="00657FE4">
              <w:rPr>
                <w:i/>
                <w:iCs/>
                <w:color w:val="000000" w:themeColor="text1"/>
                <w:sz w:val="20"/>
                <w:szCs w:val="20"/>
              </w:rPr>
              <w:t>Imię i nazwisko</w:t>
            </w:r>
          </w:p>
        </w:tc>
      </w:tr>
      <w:tr w:rsidR="005A5388" w:rsidRPr="00657FE4" w14:paraId="559B2875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E6E1" w14:textId="77777777" w:rsidR="005A5388" w:rsidRPr="00657FE4" w:rsidRDefault="00000000">
            <w:r w:rsidRPr="00657FE4">
              <w:rPr>
                <w:sz w:val="22"/>
                <w:szCs w:val="22"/>
              </w:rPr>
              <w:t>Orkiestra/muzyka na żywo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098C" w14:textId="3CCEFA3F" w:rsidR="005A5388" w:rsidRPr="00657FE4" w:rsidRDefault="00A81FCD">
            <w:pPr>
              <w:rPr>
                <w:i/>
                <w:iCs/>
                <w:sz w:val="20"/>
                <w:szCs w:val="20"/>
              </w:rPr>
            </w:pPr>
            <w:r w:rsidRPr="00657FE4">
              <w:rPr>
                <w:i/>
                <w:iCs/>
                <w:sz w:val="20"/>
                <w:szCs w:val="20"/>
              </w:rPr>
              <w:t>Tak/nie</w:t>
            </w:r>
          </w:p>
        </w:tc>
      </w:tr>
    </w:tbl>
    <w:p w14:paraId="3C6C0039" w14:textId="77777777" w:rsidR="005A5388" w:rsidRPr="00657FE4" w:rsidRDefault="005A5388">
      <w:pPr>
        <w:widowControl w:val="0"/>
        <w:rPr>
          <w:sz w:val="22"/>
          <w:szCs w:val="22"/>
        </w:rPr>
      </w:pPr>
    </w:p>
    <w:p w14:paraId="16515DE1" w14:textId="77777777" w:rsidR="005A5388" w:rsidRPr="00657FE4" w:rsidRDefault="005A5388">
      <w:pPr>
        <w:rPr>
          <w:sz w:val="22"/>
          <w:szCs w:val="22"/>
        </w:rPr>
      </w:pPr>
    </w:p>
    <w:p w14:paraId="4A8B4C0A" w14:textId="77777777" w:rsidR="005A5388" w:rsidRPr="00657FE4" w:rsidRDefault="00000000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657FE4">
        <w:rPr>
          <w:sz w:val="22"/>
          <w:szCs w:val="22"/>
        </w:rPr>
        <w:t>Uczestnicy Turnieju</w:t>
      </w:r>
    </w:p>
    <w:p w14:paraId="5CF10A86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5A5388" w:rsidRPr="00657FE4" w14:paraId="042797F2" w14:textId="77777777">
        <w:trPr>
          <w:trHeight w:val="74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5C48A" w14:textId="77777777" w:rsidR="001765AE" w:rsidRPr="00657FE4" w:rsidRDefault="00000000">
            <w:pPr>
              <w:rPr>
                <w:color w:val="00B050"/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Nagrody finansowe dla uczestników (z wyszczególnieniem podziału na kategorie oraz uzyskane miejsca</w:t>
            </w:r>
            <w:r w:rsidR="001765AE" w:rsidRPr="00657FE4">
              <w:rPr>
                <w:sz w:val="22"/>
                <w:szCs w:val="22"/>
              </w:rPr>
              <w:t>,</w:t>
            </w:r>
            <w:r w:rsidR="001765AE" w:rsidRPr="00657FE4">
              <w:rPr>
                <w:color w:val="00B050"/>
                <w:sz w:val="22"/>
                <w:szCs w:val="22"/>
              </w:rPr>
              <w:t xml:space="preserve"> </w:t>
            </w:r>
          </w:p>
          <w:p w14:paraId="262DB04A" w14:textId="750D85AC" w:rsidR="005A5388" w:rsidRPr="00657FE4" w:rsidRDefault="001765AE">
            <w:r w:rsidRPr="00657FE4">
              <w:rPr>
                <w:color w:val="000000" w:themeColor="text1"/>
                <w:sz w:val="22"/>
                <w:szCs w:val="22"/>
              </w:rPr>
              <w:t>(Na Mistrzos</w:t>
            </w:r>
            <w:r w:rsidR="00A81FCD" w:rsidRPr="00657FE4">
              <w:rPr>
                <w:color w:val="000000" w:themeColor="text1"/>
                <w:sz w:val="22"/>
                <w:szCs w:val="22"/>
              </w:rPr>
              <w:t>t</w:t>
            </w:r>
            <w:r w:rsidRPr="00657FE4">
              <w:rPr>
                <w:color w:val="000000" w:themeColor="text1"/>
                <w:sz w:val="22"/>
                <w:szCs w:val="22"/>
              </w:rPr>
              <w:t>wa Polski PTT podział na minimum Amatorzy i Zawodowcy)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D927" w14:textId="77777777" w:rsidR="005A5388" w:rsidRPr="00657FE4" w:rsidRDefault="005A5388"/>
        </w:tc>
      </w:tr>
      <w:tr w:rsidR="005A5388" w:rsidRPr="00657FE4" w14:paraId="14713C8B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CCC2B" w14:textId="77777777" w:rsidR="005A5388" w:rsidRPr="00657FE4" w:rsidRDefault="00000000">
            <w:r w:rsidRPr="00657FE4">
              <w:rPr>
                <w:sz w:val="22"/>
                <w:szCs w:val="22"/>
              </w:rPr>
              <w:t>Puchary dla uczestników (z wyszczególnieniem podziału na kategorie oraz uzyskane miejsca)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82BB" w14:textId="77777777" w:rsidR="005A5388" w:rsidRPr="00657FE4" w:rsidRDefault="005A5388"/>
        </w:tc>
      </w:tr>
      <w:tr w:rsidR="005A5388" w:rsidRPr="00657FE4" w14:paraId="1908CA8E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5698" w14:textId="77777777" w:rsidR="005A5388" w:rsidRPr="00657FE4" w:rsidRDefault="00000000">
            <w:r w:rsidRPr="00657FE4">
              <w:rPr>
                <w:sz w:val="22"/>
                <w:szCs w:val="22"/>
              </w:rPr>
              <w:t>Medale dla uczestników (z wyszczególnieniem podziału na kategorie oraz uzyskane miejsca)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2E49A" w14:textId="77777777" w:rsidR="005A5388" w:rsidRPr="00657FE4" w:rsidRDefault="005A5388"/>
        </w:tc>
      </w:tr>
      <w:tr w:rsidR="005A5388" w:rsidRPr="00657FE4" w14:paraId="5149B440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5E90" w14:textId="77777777" w:rsidR="005A5388" w:rsidRPr="00657FE4" w:rsidRDefault="00000000">
            <w:r w:rsidRPr="00657FE4">
              <w:rPr>
                <w:sz w:val="22"/>
                <w:szCs w:val="22"/>
              </w:rPr>
              <w:t>Dyplomy dla uczestników (z wyszczególnieniem podziału na kategorie oraz uzyskane miejsca)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7DE5" w14:textId="77777777" w:rsidR="005A5388" w:rsidRPr="00657FE4" w:rsidRDefault="005A5388"/>
        </w:tc>
      </w:tr>
      <w:tr w:rsidR="005A5388" w:rsidRPr="00657FE4" w14:paraId="3D1F6038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DC6F" w14:textId="77777777" w:rsidR="005A5388" w:rsidRPr="00657FE4" w:rsidRDefault="00000000">
            <w:r w:rsidRPr="00657FE4">
              <w:rPr>
                <w:sz w:val="22"/>
                <w:szCs w:val="22"/>
              </w:rPr>
              <w:t>Pozostałe nagrody i ich rodzaje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585A" w14:textId="77777777" w:rsidR="005A5388" w:rsidRPr="00657FE4" w:rsidRDefault="005A5388"/>
        </w:tc>
      </w:tr>
    </w:tbl>
    <w:p w14:paraId="5E84F9A3" w14:textId="77777777" w:rsidR="005A5388" w:rsidRPr="00657FE4" w:rsidRDefault="005A5388">
      <w:pPr>
        <w:rPr>
          <w:sz w:val="22"/>
          <w:szCs w:val="22"/>
        </w:rPr>
      </w:pPr>
    </w:p>
    <w:p w14:paraId="2E69BC35" w14:textId="77777777" w:rsidR="005A5388" w:rsidRPr="00657FE4" w:rsidRDefault="0000000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657FE4">
        <w:rPr>
          <w:sz w:val="22"/>
          <w:szCs w:val="22"/>
        </w:rPr>
        <w:t xml:space="preserve">Opłaty </w:t>
      </w:r>
    </w:p>
    <w:p w14:paraId="2965F680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28"/>
        <w:gridCol w:w="4528"/>
      </w:tblGrid>
      <w:tr w:rsidR="005A5388" w:rsidRPr="00657FE4" w14:paraId="6BA9DBC7" w14:textId="77777777">
        <w:trPr>
          <w:trHeight w:val="74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5DA6" w14:textId="77777777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Cena biletu wstępu dla widza z wyszczególnieniem ich rodzajów</w:t>
            </w:r>
          </w:p>
          <w:p w14:paraId="074B7848" w14:textId="525B6DEE" w:rsidR="005A5388" w:rsidRPr="00657FE4" w:rsidRDefault="00000000">
            <w:r w:rsidRPr="00657FE4">
              <w:rPr>
                <w:sz w:val="22"/>
                <w:szCs w:val="22"/>
              </w:rPr>
              <w:t>(jeden blok, cały dzień, gala wieczorna</w:t>
            </w:r>
            <w:r w:rsidR="001765AE" w:rsidRPr="00657FE4">
              <w:rPr>
                <w:sz w:val="22"/>
                <w:szCs w:val="22"/>
              </w:rPr>
              <w:t xml:space="preserve">, </w:t>
            </w:r>
            <w:proofErr w:type="spellStart"/>
            <w:r w:rsidR="001765AE" w:rsidRPr="00657FE4">
              <w:rPr>
                <w:sz w:val="22"/>
                <w:szCs w:val="22"/>
              </w:rPr>
              <w:t>itp</w:t>
            </w:r>
            <w:proofErr w:type="spellEnd"/>
            <w:r w:rsidRPr="00657FE4">
              <w:rPr>
                <w:sz w:val="22"/>
                <w:szCs w:val="22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6DD" w14:textId="77777777" w:rsidR="005A5388" w:rsidRPr="00657FE4" w:rsidRDefault="005A5388"/>
        </w:tc>
      </w:tr>
      <w:tr w:rsidR="005A5388" w:rsidRPr="00657FE4" w14:paraId="2DCC22B0" w14:textId="77777777">
        <w:trPr>
          <w:trHeight w:val="100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45EB" w14:textId="77777777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Cena miejsca przy stoliku z wyszczególnieniem ich rodzajów</w:t>
            </w:r>
          </w:p>
          <w:p w14:paraId="24C4467A" w14:textId="612414D4" w:rsidR="005A5388" w:rsidRPr="00657FE4" w:rsidRDefault="00000000">
            <w:pPr>
              <w:rPr>
                <w:sz w:val="22"/>
                <w:szCs w:val="22"/>
              </w:rPr>
            </w:pPr>
            <w:r w:rsidRPr="00657FE4">
              <w:rPr>
                <w:sz w:val="22"/>
                <w:szCs w:val="22"/>
              </w:rPr>
              <w:t>(jeden blok, cały dzień, gala wieczorna</w:t>
            </w:r>
            <w:r w:rsidR="001765AE" w:rsidRPr="00657FE4">
              <w:rPr>
                <w:sz w:val="22"/>
                <w:szCs w:val="22"/>
              </w:rPr>
              <w:t>, itp.</w:t>
            </w:r>
            <w:r w:rsidRPr="00657FE4">
              <w:rPr>
                <w:sz w:val="22"/>
                <w:szCs w:val="22"/>
              </w:rPr>
              <w:t>)</w:t>
            </w:r>
          </w:p>
          <w:p w14:paraId="18D084C6" w14:textId="77777777" w:rsidR="005A5388" w:rsidRPr="00657FE4" w:rsidRDefault="00000000">
            <w:r w:rsidRPr="00657FE4">
              <w:rPr>
                <w:sz w:val="22"/>
                <w:szCs w:val="22"/>
              </w:rPr>
              <w:t>Dodatkowy serwis przy stolikach (woda itp.)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5A3A" w14:textId="77777777" w:rsidR="005A5388" w:rsidRPr="00657FE4" w:rsidRDefault="005A5388"/>
        </w:tc>
      </w:tr>
      <w:tr w:rsidR="005A5388" w:rsidRPr="00657FE4" w14:paraId="6875CD2E" w14:textId="77777777">
        <w:trPr>
          <w:trHeight w:val="48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7595" w14:textId="7083DF7C" w:rsidR="005A5388" w:rsidRPr="00657FE4" w:rsidRDefault="00000000">
            <w:r w:rsidRPr="00657FE4">
              <w:rPr>
                <w:sz w:val="22"/>
                <w:szCs w:val="22"/>
              </w:rPr>
              <w:t xml:space="preserve">Wysokość opłaty startowej z wyszczególnieniem rodzajów rozgrywanych kategorii </w:t>
            </w:r>
            <w:r w:rsidR="001765AE" w:rsidRPr="00657FE4">
              <w:rPr>
                <w:sz w:val="22"/>
                <w:szCs w:val="22"/>
              </w:rPr>
              <w:t>T</w:t>
            </w:r>
            <w:r w:rsidRPr="00657FE4">
              <w:rPr>
                <w:sz w:val="22"/>
                <w:szCs w:val="22"/>
              </w:rPr>
              <w:t>urnieju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9F15" w14:textId="77777777" w:rsidR="005A5388" w:rsidRPr="00657FE4" w:rsidRDefault="005A5388"/>
        </w:tc>
      </w:tr>
      <w:tr w:rsidR="005A5388" w:rsidRPr="00657FE4" w14:paraId="20F094F1" w14:textId="77777777">
        <w:trPr>
          <w:trHeight w:val="22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54C7" w14:textId="77777777" w:rsidR="005A5388" w:rsidRPr="00657FE4" w:rsidRDefault="00000000">
            <w:r w:rsidRPr="00657FE4">
              <w:rPr>
                <w:sz w:val="22"/>
                <w:szCs w:val="22"/>
              </w:rPr>
              <w:t>Inne opłaty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9FB75" w14:textId="77777777" w:rsidR="005A5388" w:rsidRPr="00657FE4" w:rsidRDefault="005A5388"/>
        </w:tc>
      </w:tr>
    </w:tbl>
    <w:p w14:paraId="7643DC0C" w14:textId="77777777" w:rsidR="005A5388" w:rsidRPr="00657FE4" w:rsidRDefault="005A5388">
      <w:pPr>
        <w:rPr>
          <w:sz w:val="22"/>
          <w:szCs w:val="22"/>
        </w:rPr>
      </w:pPr>
    </w:p>
    <w:p w14:paraId="245DC141" w14:textId="77777777" w:rsidR="005A5388" w:rsidRPr="00657FE4" w:rsidRDefault="00000000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657FE4">
        <w:rPr>
          <w:sz w:val="22"/>
          <w:szCs w:val="22"/>
        </w:rPr>
        <w:t xml:space="preserve"> Dodatkowe informacje mogące mieć wpływ na ocenę oferty.</w:t>
      </w:r>
    </w:p>
    <w:p w14:paraId="3BCBAF0F" w14:textId="77777777" w:rsidR="005A5388" w:rsidRPr="00657FE4" w:rsidRDefault="005A5388">
      <w:pPr>
        <w:rPr>
          <w:sz w:val="22"/>
          <w:szCs w:val="22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56"/>
      </w:tblGrid>
      <w:tr w:rsidR="005A5388" w:rsidRPr="00657FE4" w14:paraId="6447D344" w14:textId="77777777">
        <w:trPr>
          <w:trHeight w:val="74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A121" w14:textId="77777777" w:rsidR="005A5388" w:rsidRPr="00657FE4" w:rsidRDefault="005A5388">
            <w:pPr>
              <w:rPr>
                <w:sz w:val="22"/>
                <w:szCs w:val="22"/>
              </w:rPr>
            </w:pPr>
          </w:p>
          <w:p w14:paraId="0FBD17D4" w14:textId="77777777" w:rsidR="005A5388" w:rsidRPr="00657FE4" w:rsidRDefault="005A5388"/>
        </w:tc>
      </w:tr>
    </w:tbl>
    <w:p w14:paraId="17C3DC75" w14:textId="77777777" w:rsidR="005A5388" w:rsidRDefault="005A5388">
      <w:pPr>
        <w:rPr>
          <w:sz w:val="22"/>
          <w:szCs w:val="22"/>
        </w:rPr>
      </w:pPr>
    </w:p>
    <w:p w14:paraId="59DBF38A" w14:textId="77777777" w:rsidR="00657FE4" w:rsidRPr="00657FE4" w:rsidRDefault="00657FE4">
      <w:pPr>
        <w:rPr>
          <w:sz w:val="22"/>
          <w:szCs w:val="22"/>
        </w:rPr>
      </w:pPr>
    </w:p>
    <w:p w14:paraId="4FED2475" w14:textId="77777777" w:rsidR="005A5388" w:rsidRPr="00657FE4" w:rsidRDefault="00000000">
      <w:pPr>
        <w:rPr>
          <w:b/>
          <w:bCs/>
          <w:sz w:val="22"/>
          <w:szCs w:val="22"/>
        </w:rPr>
      </w:pPr>
      <w:r w:rsidRPr="00657FE4">
        <w:rPr>
          <w:b/>
          <w:bCs/>
          <w:sz w:val="22"/>
          <w:szCs w:val="22"/>
        </w:rPr>
        <w:t>Otrzymanie przez Organizatora pozytywnej odpowiedzi na złożoną ofertę, również z zastrzeżeniem zmian lub uzupełnień niezmieniających istotnie treści oferty, poczytuje się za jej przyjęcie. W takim wypadku strony wiąże umowa o treści określonej w ofercie, z uwzględnieniem ewentualnych zastrzeżeń zawartych w odpowiedzi na nią.</w:t>
      </w:r>
    </w:p>
    <w:p w14:paraId="49E961F9" w14:textId="77777777" w:rsidR="005A5388" w:rsidRDefault="005A5388">
      <w:pPr>
        <w:rPr>
          <w:sz w:val="22"/>
          <w:szCs w:val="22"/>
        </w:rPr>
      </w:pPr>
    </w:p>
    <w:p w14:paraId="132E553C" w14:textId="77777777" w:rsidR="00657FE4" w:rsidRPr="00657FE4" w:rsidRDefault="00657FE4">
      <w:pPr>
        <w:rPr>
          <w:sz w:val="22"/>
          <w:szCs w:val="22"/>
        </w:rPr>
      </w:pPr>
    </w:p>
    <w:p w14:paraId="19606547" w14:textId="77777777" w:rsidR="005A5388" w:rsidRPr="00657FE4" w:rsidRDefault="00000000">
      <w:pPr>
        <w:rPr>
          <w:sz w:val="22"/>
          <w:szCs w:val="22"/>
        </w:rPr>
      </w:pPr>
      <w:r w:rsidRPr="00657FE4">
        <w:rPr>
          <w:b/>
          <w:bCs/>
          <w:sz w:val="22"/>
          <w:szCs w:val="22"/>
        </w:rPr>
        <w:t xml:space="preserve">UWAGA!!! </w:t>
      </w:r>
    </w:p>
    <w:p w14:paraId="221A03C6" w14:textId="77777777" w:rsidR="005A5388" w:rsidRPr="00657FE4" w:rsidRDefault="00000000">
      <w:pPr>
        <w:tabs>
          <w:tab w:val="left" w:pos="1963"/>
        </w:tabs>
        <w:rPr>
          <w:sz w:val="22"/>
          <w:szCs w:val="22"/>
        </w:rPr>
      </w:pPr>
      <w:r w:rsidRPr="00657FE4">
        <w:rPr>
          <w:sz w:val="22"/>
          <w:szCs w:val="22"/>
        </w:rPr>
        <w:lastRenderedPageBreak/>
        <w:t xml:space="preserve">Jeżeli oferta nie może otrzymać prawidłowego biegu wskutek niezachowania warunków formalnych, przewodniczący komisji ds. </w:t>
      </w:r>
      <w:proofErr w:type="spellStart"/>
      <w:r w:rsidRPr="00657FE4">
        <w:rPr>
          <w:sz w:val="22"/>
          <w:szCs w:val="22"/>
        </w:rPr>
        <w:t>MiTR</w:t>
      </w:r>
      <w:proofErr w:type="spellEnd"/>
      <w:r w:rsidRPr="00657FE4">
        <w:rPr>
          <w:sz w:val="22"/>
          <w:szCs w:val="22"/>
        </w:rPr>
        <w:t xml:space="preserve"> może wezwać Organizatora, pod rygorem zwrócenia oferty, do jej poprawienia lub uzupełnienia w terminie 3 dni lub zwrócić ofertę bez jej rozpatrywania.</w:t>
      </w:r>
    </w:p>
    <w:p w14:paraId="37610076" w14:textId="77777777" w:rsidR="00657FE4" w:rsidRPr="00657FE4" w:rsidRDefault="00657FE4">
      <w:pPr>
        <w:tabs>
          <w:tab w:val="left" w:pos="1963"/>
        </w:tabs>
        <w:rPr>
          <w:sz w:val="22"/>
          <w:szCs w:val="22"/>
        </w:rPr>
      </w:pPr>
    </w:p>
    <w:p w14:paraId="4F44A283" w14:textId="742AE4A3" w:rsidR="00CD4C77" w:rsidRPr="00657FE4" w:rsidRDefault="00CD4C77" w:rsidP="00CD4C77">
      <w:pPr>
        <w:rPr>
          <w:color w:val="000000" w:themeColor="text1"/>
        </w:rPr>
      </w:pPr>
      <w:r w:rsidRPr="00657FE4">
        <w:rPr>
          <w:color w:val="000000" w:themeColor="text1"/>
        </w:rPr>
        <w:t>Dodatkowe informacje dla Organizatora</w:t>
      </w:r>
    </w:p>
    <w:p w14:paraId="57421A58" w14:textId="77777777" w:rsidR="00CD4C77" w:rsidRPr="00657FE4" w:rsidRDefault="00CD4C77" w:rsidP="00CD4C77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>Organizator ma obowiązek</w:t>
      </w:r>
    </w:p>
    <w:p w14:paraId="1DF97E22" w14:textId="77777777" w:rsidR="00CD4C77" w:rsidRPr="00657FE4" w:rsidRDefault="00CD4C77" w:rsidP="00CD4C7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>Organizator ma obowiązek wywiązać się z zapisów w złożonej ofercie</w:t>
      </w:r>
    </w:p>
    <w:p w14:paraId="0768A1DE" w14:textId="57EB3296" w:rsidR="00CD4C77" w:rsidRPr="00657FE4" w:rsidRDefault="00CD4C77" w:rsidP="00CD4C7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>Or</w:t>
      </w:r>
      <w:r w:rsidR="00A81FCD" w:rsidRPr="00657FE4">
        <w:rPr>
          <w:color w:val="000000" w:themeColor="text1"/>
        </w:rPr>
        <w:t>g</w:t>
      </w:r>
      <w:r w:rsidRPr="00657FE4">
        <w:rPr>
          <w:color w:val="000000" w:themeColor="text1"/>
        </w:rPr>
        <w:t>anizator ma obowiązek przestrzegać Regulamin Turnieju oraz Przepisy PTT</w:t>
      </w:r>
    </w:p>
    <w:p w14:paraId="00074D17" w14:textId="15E3AE4D" w:rsidR="00CD4C77" w:rsidRPr="00657FE4" w:rsidRDefault="00CD4C77" w:rsidP="00CD4C7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 xml:space="preserve">W przypadku konieczności odwołania turnieju lub takiego ryzyka ma niezwłocznie poinformować o tym fakcie Przewodniczącego Komisji ds. </w:t>
      </w:r>
      <w:proofErr w:type="spellStart"/>
      <w:r w:rsidRPr="00657FE4">
        <w:rPr>
          <w:color w:val="000000" w:themeColor="text1"/>
        </w:rPr>
        <w:t>MiTR</w:t>
      </w:r>
      <w:proofErr w:type="spellEnd"/>
    </w:p>
    <w:p w14:paraId="72978D60" w14:textId="66B588F1" w:rsidR="00BE6680" w:rsidRPr="00657FE4" w:rsidRDefault="00BE6680" w:rsidP="00CD4C77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>W przypadku składania ofert na Mistrzostwa Polski PTT w stylach tanecznych Zarząd Główny PTT może podjąć decyzję o wyrównaniu nagród finansowych w o</w:t>
      </w:r>
      <w:r w:rsidR="0035601C" w:rsidRPr="00657FE4">
        <w:rPr>
          <w:color w:val="000000" w:themeColor="text1"/>
        </w:rPr>
        <w:t>b</w:t>
      </w:r>
      <w:r w:rsidRPr="00657FE4">
        <w:rPr>
          <w:color w:val="000000" w:themeColor="text1"/>
        </w:rPr>
        <w:t>u stylach tanecznych co może wiązać się z koniecznością podniesienia przez organizatora wysokości nagród finansowych.</w:t>
      </w:r>
    </w:p>
    <w:p w14:paraId="54166803" w14:textId="5AA270C0" w:rsidR="00CD4C77" w:rsidRPr="00657FE4" w:rsidRDefault="00CD4C77" w:rsidP="00CD4C77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>W celu uruchomienia stront turnieju w CBD PTT należy:</w:t>
      </w:r>
    </w:p>
    <w:p w14:paraId="20E68967" w14:textId="759BDC94" w:rsidR="00CD4C77" w:rsidRPr="00657FE4" w:rsidRDefault="009866DE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N</w:t>
      </w:r>
      <w:r w:rsidR="00CD4C77" w:rsidRPr="00657FE4">
        <w:rPr>
          <w:color w:val="000000" w:themeColor="text1"/>
        </w:rPr>
        <w:t xml:space="preserve">ajpóźniej 6 tygodni przed turniejem przesłać regulamin turnieju do komisji Ds. </w:t>
      </w:r>
      <w:proofErr w:type="spellStart"/>
      <w:r w:rsidR="00CD4C77" w:rsidRPr="00657FE4">
        <w:rPr>
          <w:color w:val="000000" w:themeColor="text1"/>
        </w:rPr>
        <w:t>MiTR</w:t>
      </w:r>
      <w:proofErr w:type="spellEnd"/>
      <w:r>
        <w:rPr>
          <w:color w:val="000000" w:themeColor="text1"/>
        </w:rPr>
        <w:t>.</w:t>
      </w:r>
    </w:p>
    <w:p w14:paraId="515F2652" w14:textId="39795330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 xml:space="preserve">Przesłać do Komisji ds. </w:t>
      </w:r>
      <w:r w:rsidR="009866DE" w:rsidRPr="00657FE4">
        <w:rPr>
          <w:color w:val="000000" w:themeColor="text1"/>
        </w:rPr>
        <w:t>Sędziów</w:t>
      </w:r>
      <w:r w:rsidRPr="00657FE4">
        <w:rPr>
          <w:color w:val="000000" w:themeColor="text1"/>
        </w:rPr>
        <w:t xml:space="preserve"> i </w:t>
      </w:r>
      <w:proofErr w:type="spellStart"/>
      <w:r w:rsidRPr="00657FE4">
        <w:rPr>
          <w:color w:val="000000" w:themeColor="text1"/>
        </w:rPr>
        <w:t>Skrutinerów</w:t>
      </w:r>
      <w:proofErr w:type="spellEnd"/>
      <w:r w:rsidRPr="00657FE4">
        <w:rPr>
          <w:color w:val="000000" w:themeColor="text1"/>
        </w:rPr>
        <w:t xml:space="preserve"> proponowany skład komisji, dotyczy GPP, GPS</w:t>
      </w:r>
      <w:r w:rsidR="009866DE">
        <w:rPr>
          <w:color w:val="000000" w:themeColor="text1"/>
        </w:rPr>
        <w:t>.</w:t>
      </w:r>
    </w:p>
    <w:p w14:paraId="6ABA4D3F" w14:textId="7E792B61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 xml:space="preserve">Na turnieje Mistrzowskie i Rankingowe Skład Komisji Sędziowski i </w:t>
      </w:r>
      <w:proofErr w:type="spellStart"/>
      <w:r w:rsidRPr="00657FE4">
        <w:rPr>
          <w:color w:val="000000" w:themeColor="text1"/>
        </w:rPr>
        <w:t>Skrutinerski</w:t>
      </w:r>
      <w:proofErr w:type="spellEnd"/>
      <w:r w:rsidRPr="00657FE4">
        <w:rPr>
          <w:color w:val="000000" w:themeColor="text1"/>
        </w:rPr>
        <w:t xml:space="preserve"> typowany jest lub losowany przez Komisję ds. Sędziów i </w:t>
      </w:r>
      <w:proofErr w:type="spellStart"/>
      <w:r w:rsidRPr="00657FE4">
        <w:rPr>
          <w:color w:val="000000" w:themeColor="text1"/>
        </w:rPr>
        <w:t>Skrutinerów</w:t>
      </w:r>
      <w:proofErr w:type="spellEnd"/>
      <w:r w:rsidRPr="00657FE4">
        <w:rPr>
          <w:color w:val="000000" w:themeColor="text1"/>
        </w:rPr>
        <w:t xml:space="preserve"> a następnie zatwierdzany przez Zarząd Główny PTT</w:t>
      </w:r>
      <w:r w:rsidR="009866DE">
        <w:rPr>
          <w:color w:val="000000" w:themeColor="text1"/>
        </w:rPr>
        <w:t>.</w:t>
      </w:r>
    </w:p>
    <w:p w14:paraId="29C73C24" w14:textId="58F1CB3A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>Zarząd Główny PTT zastrzega sobie prawo do poinformowania organizatora o składzie Komisji Sędziowskiej najpóźniej na 3 dni przed turniejem.</w:t>
      </w:r>
    </w:p>
    <w:p w14:paraId="2A29E889" w14:textId="09822B5E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>ZG PTT zatwierdza Regulaminy turniejów Mistrzowskich oraz Rankingowych</w:t>
      </w:r>
      <w:r w:rsidR="009866DE">
        <w:rPr>
          <w:color w:val="000000" w:themeColor="text1"/>
        </w:rPr>
        <w:t>.</w:t>
      </w:r>
    </w:p>
    <w:p w14:paraId="31C89221" w14:textId="12F09C14" w:rsidR="00CD4C77" w:rsidRPr="00657FE4" w:rsidRDefault="009866DE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="00CD4C77" w:rsidRPr="00657FE4">
        <w:rPr>
          <w:color w:val="000000" w:themeColor="text1"/>
        </w:rPr>
        <w:t>o zatwierdzeniu przez ZG PTT, Administrator CBD okręgu PTT</w:t>
      </w:r>
      <w:r w:rsidR="00A81FCD" w:rsidRPr="00657FE4">
        <w:rPr>
          <w:color w:val="000000" w:themeColor="text1"/>
        </w:rPr>
        <w:t>,</w:t>
      </w:r>
      <w:r w:rsidR="00CD4C77" w:rsidRPr="00657FE4">
        <w:rPr>
          <w:color w:val="000000" w:themeColor="text1"/>
        </w:rPr>
        <w:t xml:space="preserve"> w której organizowany jest turniej ma obowiązek utworzyć stronę turnieju zgodnie z Regulaminem turnieju oraz przepisami PTT.</w:t>
      </w:r>
    </w:p>
    <w:p w14:paraId="07E28931" w14:textId="33A0597F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>Główny Administrator CBD sprawdza zgodność CBD z Regulaminem turnieju i aktywuje go w CBD</w:t>
      </w:r>
      <w:r w:rsidR="009866DE">
        <w:rPr>
          <w:color w:val="000000" w:themeColor="text1"/>
        </w:rPr>
        <w:t>.</w:t>
      </w:r>
    </w:p>
    <w:p w14:paraId="71762CD4" w14:textId="299639C0" w:rsidR="00CD4C77" w:rsidRPr="00657FE4" w:rsidRDefault="00CD4C77" w:rsidP="00CD4C77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657FE4">
        <w:rPr>
          <w:color w:val="000000" w:themeColor="text1"/>
        </w:rPr>
        <w:t>Opublikowany regulamin w CBD ma być zgodny z uchwałą ZG PTT</w:t>
      </w:r>
      <w:r w:rsidR="009866DE">
        <w:rPr>
          <w:color w:val="000000" w:themeColor="text1"/>
        </w:rPr>
        <w:t>.</w:t>
      </w:r>
    </w:p>
    <w:p w14:paraId="5DA2C7F6" w14:textId="3C945646" w:rsidR="00CD4C77" w:rsidRPr="00657FE4" w:rsidRDefault="00CD4C77" w:rsidP="00CD4C77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color w:val="000000" w:themeColor="text1"/>
        </w:rPr>
      </w:pPr>
      <w:r w:rsidRPr="00657FE4">
        <w:rPr>
          <w:color w:val="000000" w:themeColor="text1"/>
        </w:rPr>
        <w:t xml:space="preserve">Zarząd Główny PTT może wyznaczyć do danego turnieju </w:t>
      </w:r>
      <w:proofErr w:type="spellStart"/>
      <w:r w:rsidRPr="00657FE4">
        <w:rPr>
          <w:color w:val="000000" w:themeColor="text1"/>
        </w:rPr>
        <w:t>Supervisora</w:t>
      </w:r>
      <w:proofErr w:type="spellEnd"/>
      <w:r w:rsidRPr="00657FE4">
        <w:rPr>
          <w:color w:val="000000" w:themeColor="text1"/>
        </w:rPr>
        <w:t xml:space="preserve">, który sprawdza poprawność przygotowywania turnieju przed jak i w jego trakcie. Organizator ma obowiązek udzielić mu wszystkich niezbędnych informacji. W przypadku braku wyznaczenia </w:t>
      </w:r>
      <w:proofErr w:type="spellStart"/>
      <w:r w:rsidRPr="00657FE4">
        <w:rPr>
          <w:color w:val="000000" w:themeColor="text1"/>
        </w:rPr>
        <w:t>Supervisora</w:t>
      </w:r>
      <w:proofErr w:type="spellEnd"/>
      <w:r w:rsidRPr="00657FE4">
        <w:rPr>
          <w:color w:val="000000" w:themeColor="text1"/>
        </w:rPr>
        <w:t xml:space="preserve"> rolę tą pełni Komisja ds. </w:t>
      </w:r>
      <w:proofErr w:type="spellStart"/>
      <w:r w:rsidRPr="00657FE4">
        <w:rPr>
          <w:color w:val="000000" w:themeColor="text1"/>
        </w:rPr>
        <w:t>MiTR</w:t>
      </w:r>
      <w:proofErr w:type="spellEnd"/>
      <w:r w:rsidRPr="00657FE4">
        <w:rPr>
          <w:color w:val="000000" w:themeColor="text1"/>
        </w:rPr>
        <w:t>.</w:t>
      </w:r>
    </w:p>
    <w:p w14:paraId="6933F7D3" w14:textId="77777777" w:rsidR="00CD4C77" w:rsidRDefault="00CD4C77">
      <w:pPr>
        <w:tabs>
          <w:tab w:val="left" w:pos="1963"/>
        </w:tabs>
        <w:rPr>
          <w:sz w:val="22"/>
          <w:szCs w:val="22"/>
        </w:rPr>
      </w:pPr>
    </w:p>
    <w:p w14:paraId="5B0F987F" w14:textId="77777777" w:rsidR="005A5388" w:rsidRDefault="005A5388">
      <w:pPr>
        <w:rPr>
          <w:sz w:val="22"/>
          <w:szCs w:val="22"/>
        </w:rPr>
      </w:pPr>
    </w:p>
    <w:p w14:paraId="6BBC96A1" w14:textId="77777777" w:rsidR="00657FE4" w:rsidRDefault="00657FE4">
      <w:pPr>
        <w:rPr>
          <w:sz w:val="22"/>
          <w:szCs w:val="22"/>
        </w:rPr>
      </w:pPr>
    </w:p>
    <w:p w14:paraId="005A2A9D" w14:textId="77777777" w:rsidR="005A5388" w:rsidRDefault="005A5388">
      <w:pPr>
        <w:rPr>
          <w:sz w:val="22"/>
          <w:szCs w:val="22"/>
        </w:rPr>
      </w:pPr>
    </w:p>
    <w:p w14:paraId="1E2180C9" w14:textId="77777777" w:rsidR="005A5388" w:rsidRDefault="005A5388">
      <w:pPr>
        <w:rPr>
          <w:sz w:val="22"/>
          <w:szCs w:val="22"/>
        </w:rPr>
      </w:pPr>
    </w:p>
    <w:p w14:paraId="55D77AE1" w14:textId="77777777" w:rsidR="005A5388" w:rsidRDefault="005A5388" w:rsidP="00657FE4">
      <w:pPr>
        <w:rPr>
          <w:sz w:val="22"/>
          <w:szCs w:val="22"/>
        </w:rPr>
      </w:pPr>
    </w:p>
    <w:p w14:paraId="4691F0C4" w14:textId="47346C81" w:rsidR="005A5388" w:rsidRDefault="00657FE4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459B380D" w14:textId="77777777" w:rsidR="00657FE4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Organizator </w:t>
      </w:r>
    </w:p>
    <w:p w14:paraId="67CE5FAD" w14:textId="1D758796" w:rsidR="005A5388" w:rsidRDefault="00000000">
      <w:pPr>
        <w:jc w:val="right"/>
      </w:pPr>
      <w:r>
        <w:rPr>
          <w:sz w:val="22"/>
          <w:szCs w:val="22"/>
        </w:rPr>
        <w:t>(podpis, pieczęć)</w:t>
      </w:r>
    </w:p>
    <w:sectPr w:rsidR="005A538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A7EE" w14:textId="77777777" w:rsidR="00AC736C" w:rsidRDefault="00AC736C">
      <w:r>
        <w:separator/>
      </w:r>
    </w:p>
  </w:endnote>
  <w:endnote w:type="continuationSeparator" w:id="0">
    <w:p w14:paraId="3AC95E17" w14:textId="77777777" w:rsidR="00AC736C" w:rsidRDefault="00AC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466D" w14:textId="77777777" w:rsidR="00AC736C" w:rsidRDefault="00AC736C">
      <w:r>
        <w:separator/>
      </w:r>
    </w:p>
  </w:footnote>
  <w:footnote w:type="continuationSeparator" w:id="0">
    <w:p w14:paraId="4A8E1353" w14:textId="77777777" w:rsidR="00AC736C" w:rsidRDefault="00AC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19"/>
    <w:multiLevelType w:val="hybridMultilevel"/>
    <w:tmpl w:val="CB26F42E"/>
    <w:lvl w:ilvl="0" w:tplc="EC3C7A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2E09F8"/>
    <w:multiLevelType w:val="hybridMultilevel"/>
    <w:tmpl w:val="606EB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4655"/>
    <w:multiLevelType w:val="hybridMultilevel"/>
    <w:tmpl w:val="9FB8BD8C"/>
    <w:lvl w:ilvl="0" w:tplc="CF6A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672D"/>
    <w:multiLevelType w:val="hybridMultilevel"/>
    <w:tmpl w:val="E4EA9390"/>
    <w:styleLink w:val="Zaimportowanystyl2"/>
    <w:lvl w:ilvl="0" w:tplc="6688D732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E3ECC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04E28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E0D0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6F75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E392C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200AE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7E13AC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86D02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2A513A2"/>
    <w:multiLevelType w:val="hybridMultilevel"/>
    <w:tmpl w:val="CBE6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329"/>
    <w:multiLevelType w:val="hybridMultilevel"/>
    <w:tmpl w:val="E4EA9390"/>
    <w:numStyleLink w:val="Zaimportowanystyl2"/>
  </w:abstractNum>
  <w:abstractNum w:abstractNumId="6" w15:restartNumberingAfterBreak="0">
    <w:nsid w:val="7EEA22C3"/>
    <w:multiLevelType w:val="hybridMultilevel"/>
    <w:tmpl w:val="53D0B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596055">
    <w:abstractNumId w:val="3"/>
  </w:num>
  <w:num w:numId="2" w16cid:durableId="1556508474">
    <w:abstractNumId w:val="5"/>
  </w:num>
  <w:num w:numId="3" w16cid:durableId="627704009">
    <w:abstractNumId w:val="5"/>
    <w:lvlOverride w:ilvl="0">
      <w:startOverride w:val="2"/>
    </w:lvlOverride>
  </w:num>
  <w:num w:numId="4" w16cid:durableId="238515888">
    <w:abstractNumId w:val="5"/>
    <w:lvlOverride w:ilvl="0">
      <w:startOverride w:val="3"/>
    </w:lvlOverride>
  </w:num>
  <w:num w:numId="5" w16cid:durableId="1338846931">
    <w:abstractNumId w:val="5"/>
    <w:lvlOverride w:ilvl="0">
      <w:startOverride w:val="4"/>
    </w:lvlOverride>
  </w:num>
  <w:num w:numId="6" w16cid:durableId="1752776798">
    <w:abstractNumId w:val="5"/>
    <w:lvlOverride w:ilvl="0">
      <w:startOverride w:val="5"/>
    </w:lvlOverride>
  </w:num>
  <w:num w:numId="7" w16cid:durableId="1597058728">
    <w:abstractNumId w:val="5"/>
    <w:lvlOverride w:ilvl="0">
      <w:startOverride w:val="6"/>
    </w:lvlOverride>
  </w:num>
  <w:num w:numId="8" w16cid:durableId="627976900">
    <w:abstractNumId w:val="4"/>
  </w:num>
  <w:num w:numId="9" w16cid:durableId="621153626">
    <w:abstractNumId w:val="2"/>
  </w:num>
  <w:num w:numId="10" w16cid:durableId="78909534">
    <w:abstractNumId w:val="6"/>
  </w:num>
  <w:num w:numId="11" w16cid:durableId="512450235">
    <w:abstractNumId w:val="0"/>
  </w:num>
  <w:num w:numId="12" w16cid:durableId="2768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88"/>
    <w:rsid w:val="001410EB"/>
    <w:rsid w:val="001477D5"/>
    <w:rsid w:val="001765AE"/>
    <w:rsid w:val="0031478F"/>
    <w:rsid w:val="00317DD8"/>
    <w:rsid w:val="00354603"/>
    <w:rsid w:val="0035601C"/>
    <w:rsid w:val="004B3973"/>
    <w:rsid w:val="005A5388"/>
    <w:rsid w:val="005E4E4A"/>
    <w:rsid w:val="00632122"/>
    <w:rsid w:val="00657FE4"/>
    <w:rsid w:val="009866DE"/>
    <w:rsid w:val="00A81FCD"/>
    <w:rsid w:val="00A941A1"/>
    <w:rsid w:val="00AC736C"/>
    <w:rsid w:val="00BE6680"/>
    <w:rsid w:val="00CD4C77"/>
    <w:rsid w:val="00CD4F09"/>
    <w:rsid w:val="00D25CAB"/>
    <w:rsid w:val="00E64F04"/>
    <w:rsid w:val="00E84DD6"/>
    <w:rsid w:val="00EF1365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61FFA"/>
  <w15:docId w15:val="{673AE8C0-3F43-AC47-9888-C2607F23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Nagwek5">
    <w:name w:val="heading 5"/>
    <w:next w:val="Normalny"/>
    <w:uiPriority w:val="9"/>
    <w:unhideWhenUsed/>
    <w:qFormat/>
    <w:pPr>
      <w:keepNext/>
      <w:suppressAutoHyphens/>
      <w:ind w:left="1008" w:hanging="1008"/>
      <w:outlineLvl w:val="4"/>
    </w:pPr>
    <w:rPr>
      <w:rFonts w:ascii="Calibri" w:hAnsi="Calibri" w:cs="Arial Unicode MS"/>
      <w:b/>
      <w:bCs/>
      <w:i/>
      <w:i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sz w:val="22"/>
      <w:szCs w:val="22"/>
      <w:u w:val="single" w:color="0563C1"/>
    </w:rPr>
  </w:style>
  <w:style w:type="paragraph" w:styleId="Akapitzlist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t@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piotrpurchala@gmail.com</cp:lastModifiedBy>
  <cp:revision>12</cp:revision>
  <dcterms:created xsi:type="dcterms:W3CDTF">2024-01-04T16:59:00Z</dcterms:created>
  <dcterms:modified xsi:type="dcterms:W3CDTF">2024-01-30T22:20:00Z</dcterms:modified>
</cp:coreProperties>
</file>