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6EB8C96F" w14:textId="3A32D73A" w:rsidR="005C4063" w:rsidRPr="00196F60" w:rsidRDefault="00A714AA" w:rsidP="00196F6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96F60">
        <w:rPr>
          <w:rFonts w:ascii="Arial" w:eastAsia="Times New Roman" w:hAnsi="Arial" w:cs="Arial"/>
          <w:color w:val="000000"/>
        </w:rPr>
        <w:t xml:space="preserve">ZG PTT </w:t>
      </w:r>
      <w:r w:rsidR="00196F60" w:rsidRPr="00196F60">
        <w:rPr>
          <w:rFonts w:ascii="Arial" w:eastAsia="Times New Roman" w:hAnsi="Arial" w:cs="Arial"/>
          <w:color w:val="000000"/>
        </w:rPr>
        <w:t>zatwierdza zmiany w regulaminie turnieju GPS O Puchar Trójmiasta Ogrodów, który odbędzie się 28.10.2023 r. w Milanówku.</w:t>
      </w:r>
    </w:p>
    <w:p w14:paraId="59A73539" w14:textId="377217F1" w:rsidR="00196F60" w:rsidRPr="00196F60" w:rsidRDefault="00196F60" w:rsidP="00196F6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96F60">
        <w:rPr>
          <w:rFonts w:ascii="Arial" w:eastAsia="Times New Roman" w:hAnsi="Arial" w:cs="Arial"/>
          <w:color w:val="000000"/>
        </w:rPr>
        <w:t xml:space="preserve">Zmiany dotyczą dodania do programu turnieju </w:t>
      </w:r>
      <w:r>
        <w:rPr>
          <w:rFonts w:ascii="Arial" w:eastAsia="Times New Roman" w:hAnsi="Arial" w:cs="Arial"/>
          <w:color w:val="000000"/>
        </w:rPr>
        <w:t xml:space="preserve">następujących </w:t>
      </w:r>
      <w:r w:rsidRPr="00196F60">
        <w:rPr>
          <w:rFonts w:ascii="Arial" w:eastAsia="Times New Roman" w:hAnsi="Arial" w:cs="Arial"/>
          <w:color w:val="000000"/>
        </w:rPr>
        <w:t>kategorii:</w:t>
      </w:r>
    </w:p>
    <w:p w14:paraId="05792E61" w14:textId="418CB96F" w:rsidR="00196F60" w:rsidRPr="00196F60" w:rsidRDefault="00196F60" w:rsidP="00196F6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196F60">
        <w:rPr>
          <w:rFonts w:ascii="Arial" w:eastAsia="Times New Roman" w:hAnsi="Arial" w:cs="Arial"/>
          <w:color w:val="000000"/>
          <w:lang w:val="en-US"/>
        </w:rPr>
        <w:t xml:space="preserve">Senior 2 </w:t>
      </w:r>
      <w:proofErr w:type="spellStart"/>
      <w:r w:rsidRPr="00196F60">
        <w:rPr>
          <w:rFonts w:ascii="Arial" w:eastAsia="Times New Roman" w:hAnsi="Arial" w:cs="Arial"/>
          <w:color w:val="000000"/>
          <w:lang w:val="en-US"/>
        </w:rPr>
        <w:t>klasa</w:t>
      </w:r>
      <w:proofErr w:type="spellEnd"/>
      <w:r w:rsidRPr="00196F60">
        <w:rPr>
          <w:rFonts w:ascii="Arial" w:eastAsia="Times New Roman" w:hAnsi="Arial" w:cs="Arial"/>
          <w:color w:val="000000"/>
          <w:lang w:val="en-US"/>
        </w:rPr>
        <w:t xml:space="preserve"> A ST/LA (</w:t>
      </w:r>
      <w:proofErr w:type="spellStart"/>
      <w:r w:rsidRPr="00196F60">
        <w:rPr>
          <w:rFonts w:ascii="Arial" w:eastAsia="Times New Roman" w:hAnsi="Arial" w:cs="Arial"/>
          <w:color w:val="000000"/>
          <w:lang w:val="en-US"/>
        </w:rPr>
        <w:t>blok</w:t>
      </w:r>
      <w:proofErr w:type="spellEnd"/>
      <w:r w:rsidRPr="00196F60">
        <w:rPr>
          <w:rFonts w:ascii="Arial" w:eastAsia="Times New Roman" w:hAnsi="Arial" w:cs="Arial"/>
          <w:color w:val="000000"/>
          <w:lang w:val="en-US"/>
        </w:rPr>
        <w:t xml:space="preserve"> 4), </w:t>
      </w:r>
    </w:p>
    <w:p w14:paraId="12443CD9" w14:textId="36F5573A" w:rsidR="00196F60" w:rsidRPr="00196F60" w:rsidRDefault="00196F60" w:rsidP="00196F6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196F60">
        <w:rPr>
          <w:rFonts w:ascii="Arial" w:eastAsia="Times New Roman" w:hAnsi="Arial" w:cs="Arial"/>
          <w:color w:val="000000"/>
          <w:lang w:val="en-US"/>
        </w:rPr>
        <w:t>Pre-Senior Open ST/LA (</w:t>
      </w:r>
      <w:proofErr w:type="spellStart"/>
      <w:r w:rsidRPr="00196F60">
        <w:rPr>
          <w:rFonts w:ascii="Arial" w:eastAsia="Times New Roman" w:hAnsi="Arial" w:cs="Arial"/>
          <w:color w:val="000000"/>
          <w:lang w:val="en-US"/>
        </w:rPr>
        <w:t>blok</w:t>
      </w:r>
      <w:proofErr w:type="spellEnd"/>
      <w:r w:rsidRPr="00196F60">
        <w:rPr>
          <w:rFonts w:ascii="Arial" w:eastAsia="Times New Roman" w:hAnsi="Arial" w:cs="Arial"/>
          <w:color w:val="000000"/>
          <w:lang w:val="en-US"/>
        </w:rPr>
        <w:t xml:space="preserve"> 4),</w:t>
      </w:r>
    </w:p>
    <w:p w14:paraId="2233F0A0" w14:textId="7D201C77" w:rsidR="00196F60" w:rsidRPr="00196F60" w:rsidRDefault="00196F60" w:rsidP="00196F6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96F60">
        <w:rPr>
          <w:rFonts w:ascii="Arial" w:eastAsia="Times New Roman" w:hAnsi="Arial" w:cs="Arial"/>
          <w:color w:val="000000"/>
        </w:rPr>
        <w:t>Do 9 lat klasa G Solo (blok 1).</w:t>
      </w:r>
    </w:p>
    <w:p w14:paraId="01C91C8D" w14:textId="77777777" w:rsidR="005C4063" w:rsidRPr="005C4063" w:rsidRDefault="005C4063" w:rsidP="005C4063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B1A9EA8" w14:textId="6F305FF3" w:rsidR="006763D4" w:rsidRDefault="00196F60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Zmiany </w:t>
      </w:r>
      <w:r w:rsidR="00CB3AFC">
        <w:rPr>
          <w:rFonts w:ascii="Arial" w:hAnsi="Arial" w:cs="Arial"/>
          <w:iCs/>
        </w:rPr>
        <w:t>pozytywnie zaopiniowan</w:t>
      </w:r>
      <w:r>
        <w:rPr>
          <w:rFonts w:ascii="Arial" w:hAnsi="Arial" w:cs="Arial"/>
          <w:iCs/>
        </w:rPr>
        <w:t>e</w:t>
      </w:r>
      <w:r w:rsidR="00CB3AFC">
        <w:rPr>
          <w:rFonts w:ascii="Arial" w:hAnsi="Arial" w:cs="Arial"/>
          <w:iCs/>
        </w:rPr>
        <w:t xml:space="preserve"> przez </w:t>
      </w:r>
      <w:r w:rsidR="00FC6C43">
        <w:rPr>
          <w:rFonts w:ascii="Arial" w:hAnsi="Arial" w:cs="Arial"/>
          <w:iCs/>
        </w:rPr>
        <w:t>Komisj</w:t>
      </w:r>
      <w:r w:rsidR="00CB3AFC">
        <w:rPr>
          <w:rFonts w:ascii="Arial" w:hAnsi="Arial" w:cs="Arial"/>
          <w:iCs/>
        </w:rPr>
        <w:t>ę</w:t>
      </w:r>
      <w:r w:rsidR="00FC6C43">
        <w:rPr>
          <w:rFonts w:ascii="Arial" w:hAnsi="Arial" w:cs="Arial"/>
          <w:iCs/>
        </w:rPr>
        <w:t xml:space="preserve"> ds. </w:t>
      </w:r>
      <w:proofErr w:type="spellStart"/>
      <w:r w:rsidR="00FC6C43">
        <w:rPr>
          <w:rFonts w:ascii="Arial" w:hAnsi="Arial" w:cs="Arial"/>
          <w:iCs/>
        </w:rPr>
        <w:t>MiTR</w:t>
      </w:r>
      <w:proofErr w:type="spellEnd"/>
      <w:r w:rsidR="00CB3AFC">
        <w:rPr>
          <w:rFonts w:ascii="Arial" w:hAnsi="Arial" w:cs="Arial"/>
          <w:iCs/>
        </w:rPr>
        <w:t>.</w:t>
      </w:r>
    </w:p>
    <w:p w14:paraId="7C912069" w14:textId="77777777" w:rsidR="00FC6C43" w:rsidRDefault="00FC6C43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  <w:lvlOverride w:ilvl="0"/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96F60"/>
    <w:rsid w:val="00225C5C"/>
    <w:rsid w:val="00305D09"/>
    <w:rsid w:val="003A3E50"/>
    <w:rsid w:val="003C0DF0"/>
    <w:rsid w:val="0043640B"/>
    <w:rsid w:val="004757D1"/>
    <w:rsid w:val="005C4063"/>
    <w:rsid w:val="00614D76"/>
    <w:rsid w:val="006763D4"/>
    <w:rsid w:val="007F6A03"/>
    <w:rsid w:val="0085793D"/>
    <w:rsid w:val="00872EDA"/>
    <w:rsid w:val="00A5572F"/>
    <w:rsid w:val="00A714AA"/>
    <w:rsid w:val="00AB5599"/>
    <w:rsid w:val="00B9727D"/>
    <w:rsid w:val="00C41A90"/>
    <w:rsid w:val="00C628D5"/>
    <w:rsid w:val="00C80072"/>
    <w:rsid w:val="00CB3AFC"/>
    <w:rsid w:val="00E81FDB"/>
    <w:rsid w:val="00EE3380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2</cp:revision>
  <dcterms:created xsi:type="dcterms:W3CDTF">2023-10-19T10:31:00Z</dcterms:created>
  <dcterms:modified xsi:type="dcterms:W3CDTF">2023-10-19T10:31:00Z</dcterms:modified>
</cp:coreProperties>
</file>