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EF6C" w14:textId="77777777" w:rsidR="00553EC1" w:rsidRDefault="00000000">
      <w:pPr>
        <w:pStyle w:val="Nagwek1"/>
        <w:jc w:val="right"/>
        <w:rPr>
          <w:sz w:val="18"/>
          <w:szCs w:val="18"/>
        </w:rPr>
      </w:pPr>
      <w:r>
        <w:rPr>
          <w:sz w:val="22"/>
          <w:szCs w:val="22"/>
        </w:rPr>
        <w:t>Druk nr 2</w:t>
      </w:r>
    </w:p>
    <w:p w14:paraId="4F8FE3DE" w14:textId="02EF0B9D" w:rsidR="00553EC1" w:rsidRPr="005A43C9" w:rsidRDefault="00000000">
      <w:pPr>
        <w:pStyle w:val="Nagwek1"/>
        <w:jc w:val="center"/>
        <w:rPr>
          <w:i w:val="0"/>
          <w:iCs w:val="0"/>
          <w:sz w:val="28"/>
          <w:szCs w:val="28"/>
        </w:rPr>
      </w:pPr>
      <w:proofErr w:type="gramStart"/>
      <w:r w:rsidRPr="005A43C9">
        <w:rPr>
          <w:i w:val="0"/>
          <w:iCs w:val="0"/>
          <w:sz w:val="28"/>
          <w:szCs w:val="28"/>
        </w:rPr>
        <w:t xml:space="preserve">REGULAMIN </w:t>
      </w:r>
      <w:r w:rsidR="001816C3">
        <w:rPr>
          <w:i w:val="0"/>
          <w:iCs w:val="0"/>
          <w:sz w:val="28"/>
          <w:szCs w:val="28"/>
        </w:rPr>
        <w:t xml:space="preserve"> </w:t>
      </w:r>
      <w:r w:rsidRPr="005A43C9">
        <w:rPr>
          <w:i w:val="0"/>
          <w:iCs w:val="0"/>
          <w:sz w:val="28"/>
          <w:szCs w:val="28"/>
        </w:rPr>
        <w:t>TURNIEJU</w:t>
      </w:r>
      <w:proofErr w:type="gramEnd"/>
      <w:r w:rsidR="001816C3">
        <w:rPr>
          <w:i w:val="0"/>
          <w:iCs w:val="0"/>
          <w:sz w:val="28"/>
          <w:szCs w:val="28"/>
        </w:rPr>
        <w:t xml:space="preserve">  </w:t>
      </w:r>
      <w:r w:rsidRPr="005A43C9">
        <w:rPr>
          <w:i w:val="0"/>
          <w:iCs w:val="0"/>
          <w:sz w:val="28"/>
          <w:szCs w:val="28"/>
        </w:rPr>
        <w:t>TANECZNEGO</w:t>
      </w:r>
      <w:r w:rsidR="001816C3">
        <w:rPr>
          <w:i w:val="0"/>
          <w:iCs w:val="0"/>
          <w:sz w:val="28"/>
          <w:szCs w:val="28"/>
        </w:rPr>
        <w:t xml:space="preserve"> </w:t>
      </w:r>
      <w:r w:rsidRPr="005A43C9">
        <w:rPr>
          <w:i w:val="0"/>
          <w:iCs w:val="0"/>
          <w:sz w:val="28"/>
          <w:szCs w:val="28"/>
        </w:rPr>
        <w:t xml:space="preserve"> PTT</w:t>
      </w:r>
    </w:p>
    <w:p w14:paraId="5E25891F" w14:textId="4CDA0B01" w:rsidR="00553EC1" w:rsidRDefault="00000000">
      <w:pPr>
        <w:pStyle w:val="Nagwek1"/>
        <w:jc w:val="center"/>
        <w:rPr>
          <w:b w:val="0"/>
          <w:bCs w:val="0"/>
          <w:i w:val="0"/>
          <w:iCs w:val="0"/>
          <w:sz w:val="22"/>
          <w:szCs w:val="22"/>
        </w:rPr>
      </w:pPr>
      <w:r w:rsidRPr="005A43C9">
        <w:rPr>
          <w:i w:val="0"/>
          <w:iCs w:val="0"/>
          <w:sz w:val="22"/>
          <w:szCs w:val="22"/>
        </w:rPr>
        <w:t>Okręg/ZG PTT</w:t>
      </w:r>
      <w:r w:rsidRPr="005A43C9">
        <w:rPr>
          <w:b w:val="0"/>
          <w:bCs w:val="0"/>
          <w:i w:val="0"/>
          <w:iCs w:val="0"/>
          <w:sz w:val="22"/>
          <w:szCs w:val="22"/>
        </w:rPr>
        <w:t xml:space="preserve"> Zachodniopomorski</w:t>
      </w:r>
    </w:p>
    <w:p w14:paraId="63E509FD" w14:textId="77777777" w:rsidR="001479B0" w:rsidRPr="001479B0" w:rsidRDefault="001479B0" w:rsidP="001479B0"/>
    <w:p w14:paraId="610A636B" w14:textId="4909D082" w:rsidR="00553EC1" w:rsidRPr="001479B0" w:rsidRDefault="00000000" w:rsidP="001479B0">
      <w:pPr>
        <w:pStyle w:val="Akapitzlist"/>
        <w:numPr>
          <w:ilvl w:val="0"/>
          <w:numId w:val="3"/>
        </w:numPr>
        <w:rPr>
          <w:b/>
          <w:bCs/>
        </w:rPr>
      </w:pPr>
      <w:r w:rsidRPr="001479B0">
        <w:rPr>
          <w:b/>
          <w:bCs/>
        </w:rPr>
        <w:t>Nazwa turnieju:</w:t>
      </w:r>
      <w:r w:rsidRPr="001479B0">
        <w:t xml:space="preserve"> </w:t>
      </w:r>
      <w:proofErr w:type="spellStart"/>
      <w:r w:rsidRPr="001479B0">
        <w:t>Polish</w:t>
      </w:r>
      <w:proofErr w:type="spellEnd"/>
      <w:r w:rsidRPr="001479B0">
        <w:t xml:space="preserve"> </w:t>
      </w:r>
      <w:proofErr w:type="spellStart"/>
      <w:r w:rsidRPr="001479B0">
        <w:t>Cup</w:t>
      </w:r>
      <w:proofErr w:type="spellEnd"/>
      <w:r w:rsidRPr="001479B0">
        <w:t xml:space="preserve"> 2023</w:t>
      </w:r>
    </w:p>
    <w:p w14:paraId="6694F50F" w14:textId="77777777" w:rsidR="00553EC1" w:rsidRPr="001479B0" w:rsidRDefault="00553EC1">
      <w:pPr>
        <w:ind w:left="360"/>
        <w:rPr>
          <w:rFonts w:cs="Times New Roman"/>
          <w:b/>
          <w:bCs/>
        </w:rPr>
      </w:pPr>
    </w:p>
    <w:p w14:paraId="7B8A1D95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Organizator turnieju:</w:t>
      </w:r>
      <w:r w:rsidRPr="001479B0">
        <w:rPr>
          <w:rFonts w:cs="Times New Roman"/>
        </w:rPr>
        <w:t xml:space="preserve"> </w:t>
      </w:r>
    </w:p>
    <w:p w14:paraId="7C9DD4DC" w14:textId="77777777" w:rsidR="00553EC1" w:rsidRPr="001479B0" w:rsidRDefault="00553EC1">
      <w:pPr>
        <w:pStyle w:val="Akapitzlist"/>
      </w:pPr>
    </w:p>
    <w:p w14:paraId="51E9E0EC" w14:textId="77777777" w:rsidR="001816C3" w:rsidRDefault="00000000" w:rsidP="001816C3">
      <w:pPr>
        <w:pStyle w:val="Akapitzlist"/>
        <w:numPr>
          <w:ilvl w:val="0"/>
          <w:numId w:val="15"/>
        </w:numPr>
      </w:pPr>
      <w:r w:rsidRPr="001816C3">
        <w:t>Stowarzyszenie Polskie Towarzystwo Taneczne</w:t>
      </w:r>
    </w:p>
    <w:p w14:paraId="197D23AD" w14:textId="77777777" w:rsidR="001816C3" w:rsidRDefault="00000000" w:rsidP="001816C3">
      <w:pPr>
        <w:pStyle w:val="Akapitzlist"/>
        <w:numPr>
          <w:ilvl w:val="0"/>
          <w:numId w:val="15"/>
        </w:numPr>
      </w:pPr>
      <w:r w:rsidRPr="001816C3">
        <w:t>Polskie Towarzystwo Taneczne Zarząd Okręgu Zachodniopomorskiego</w:t>
      </w:r>
    </w:p>
    <w:p w14:paraId="04F96A8B" w14:textId="77777777" w:rsidR="001816C3" w:rsidRDefault="00000000" w:rsidP="001816C3">
      <w:pPr>
        <w:pStyle w:val="Akapitzlist"/>
        <w:numPr>
          <w:ilvl w:val="0"/>
          <w:numId w:val="15"/>
        </w:numPr>
      </w:pPr>
      <w:r w:rsidRPr="001816C3">
        <w:t>Klub Tańca Towarzyskiego „</w:t>
      </w:r>
      <w:proofErr w:type="spellStart"/>
      <w:r w:rsidRPr="001816C3">
        <w:t>Danceclub</w:t>
      </w:r>
      <w:proofErr w:type="spellEnd"/>
      <w:r w:rsidRPr="001816C3">
        <w:t>”</w:t>
      </w:r>
    </w:p>
    <w:p w14:paraId="36432DB1" w14:textId="5B05B4E4" w:rsidR="00553EC1" w:rsidRPr="001816C3" w:rsidRDefault="00000000" w:rsidP="001816C3">
      <w:pPr>
        <w:pStyle w:val="Akapitzlist"/>
        <w:numPr>
          <w:ilvl w:val="0"/>
          <w:numId w:val="15"/>
        </w:numPr>
      </w:pPr>
      <w:r w:rsidRPr="001816C3">
        <w:t>Gmina Dobra</w:t>
      </w:r>
    </w:p>
    <w:p w14:paraId="4A3CBF49" w14:textId="77777777" w:rsidR="00553EC1" w:rsidRPr="001479B0" w:rsidRDefault="00553EC1">
      <w:pPr>
        <w:ind w:left="360"/>
        <w:rPr>
          <w:rFonts w:cs="Times New Roman"/>
          <w:b/>
          <w:bCs/>
        </w:rPr>
      </w:pPr>
    </w:p>
    <w:p w14:paraId="17832126" w14:textId="77777777" w:rsidR="00553EC1" w:rsidRPr="001479B0" w:rsidRDefault="00000000">
      <w:pPr>
        <w:widowControl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 w:rsidRPr="001479B0">
        <w:rPr>
          <w:rFonts w:cs="Times New Roman"/>
          <w:b/>
          <w:bCs/>
        </w:rPr>
        <w:t>Termin: 25.03.2023</w:t>
      </w:r>
    </w:p>
    <w:p w14:paraId="1C9B692D" w14:textId="77777777" w:rsidR="00553EC1" w:rsidRPr="001479B0" w:rsidRDefault="00553EC1">
      <w:pPr>
        <w:ind w:left="360"/>
        <w:rPr>
          <w:rFonts w:cs="Times New Roman"/>
        </w:rPr>
      </w:pPr>
    </w:p>
    <w:p w14:paraId="111EA9EF" w14:textId="0A8B71A4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 xml:space="preserve"> Miejsce:</w:t>
      </w:r>
      <w:r w:rsidRPr="001479B0">
        <w:rPr>
          <w:rFonts w:cs="Times New Roman"/>
        </w:rPr>
        <w:t xml:space="preserve"> Mierzyn k.</w:t>
      </w:r>
      <w:r w:rsidR="005A43C9" w:rsidRPr="001479B0">
        <w:rPr>
          <w:rFonts w:cs="Times New Roman"/>
        </w:rPr>
        <w:t xml:space="preserve"> </w:t>
      </w:r>
      <w:r w:rsidRPr="001479B0">
        <w:rPr>
          <w:rFonts w:cs="Times New Roman"/>
        </w:rPr>
        <w:t>Szczecina ul. Kolorowa 27</w:t>
      </w:r>
    </w:p>
    <w:p w14:paraId="6069ED58" w14:textId="77777777" w:rsidR="00553EC1" w:rsidRPr="001479B0" w:rsidRDefault="00553EC1">
      <w:pPr>
        <w:rPr>
          <w:rFonts w:cs="Times New Roman"/>
          <w:b/>
          <w:bCs/>
          <w:u w:val="single"/>
        </w:rPr>
      </w:pPr>
    </w:p>
    <w:p w14:paraId="5AC339A9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Wymiary parkietu:</w:t>
      </w:r>
      <w:r w:rsidRPr="001479B0">
        <w:rPr>
          <w:rFonts w:cs="Times New Roman"/>
        </w:rPr>
        <w:t xml:space="preserve"> 26m x 14m</w:t>
      </w:r>
    </w:p>
    <w:p w14:paraId="0E87E96E" w14:textId="77777777" w:rsidR="00553EC1" w:rsidRPr="001479B0" w:rsidRDefault="00553EC1">
      <w:pPr>
        <w:rPr>
          <w:rFonts w:cs="Times New Roman"/>
          <w:u w:val="single"/>
        </w:rPr>
      </w:pPr>
    </w:p>
    <w:p w14:paraId="0F12DD0F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Kierownik turnieju: nazwisko i imię, kontakt</w:t>
      </w:r>
    </w:p>
    <w:p w14:paraId="61B72F7C" w14:textId="77777777" w:rsidR="00553EC1" w:rsidRPr="001479B0" w:rsidRDefault="00000000">
      <w:pPr>
        <w:ind w:left="720"/>
        <w:rPr>
          <w:rFonts w:cs="Times New Roman"/>
        </w:rPr>
      </w:pPr>
      <w:r w:rsidRPr="001479B0">
        <w:rPr>
          <w:rFonts w:cs="Times New Roman"/>
        </w:rPr>
        <w:t>Szymon Kalinowski, 515786473</w:t>
      </w:r>
    </w:p>
    <w:p w14:paraId="4BA59A3D" w14:textId="77777777" w:rsidR="00553EC1" w:rsidRPr="001479B0" w:rsidRDefault="00553EC1">
      <w:pPr>
        <w:ind w:left="720"/>
        <w:rPr>
          <w:rFonts w:cs="Times New Roman"/>
          <w:u w:val="single"/>
        </w:rPr>
      </w:pPr>
    </w:p>
    <w:p w14:paraId="2B1AE91B" w14:textId="6C292AF0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 w:rsidRPr="001479B0">
        <w:rPr>
          <w:rFonts w:cs="Times New Roman"/>
          <w:b/>
          <w:bCs/>
        </w:rPr>
        <w:t>Charakter turnieju</w:t>
      </w:r>
      <w:r w:rsidRPr="001479B0">
        <w:rPr>
          <w:rFonts w:cs="Times New Roman"/>
        </w:rPr>
        <w:t xml:space="preserve">: PREMIUM, open to the </w:t>
      </w:r>
      <w:proofErr w:type="spellStart"/>
      <w:r w:rsidRPr="001479B0">
        <w:rPr>
          <w:rFonts w:cs="Times New Roman"/>
        </w:rPr>
        <w:t>world</w:t>
      </w:r>
      <w:proofErr w:type="spellEnd"/>
      <w:r w:rsidRPr="001479B0">
        <w:rPr>
          <w:rFonts w:cs="Times New Roman"/>
        </w:rPr>
        <w:t>, ogólnopolski, z udziałem par zagranicznych, międzynarodowy.</w:t>
      </w:r>
    </w:p>
    <w:p w14:paraId="426D8D92" w14:textId="77777777" w:rsidR="00553EC1" w:rsidRPr="001479B0" w:rsidRDefault="00553EC1">
      <w:pPr>
        <w:ind w:left="360"/>
        <w:rPr>
          <w:rFonts w:cs="Times New Roman"/>
        </w:rPr>
      </w:pPr>
    </w:p>
    <w:p w14:paraId="7FDCEEEE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 w:rsidRPr="001479B0">
        <w:rPr>
          <w:rFonts w:cs="Times New Roman"/>
          <w:b/>
          <w:bCs/>
        </w:rPr>
        <w:t>TURNIEJ TANECZNY ROZGRYWANY JEST ZGODNIE Z PRZEPISAMI PTT</w:t>
      </w:r>
    </w:p>
    <w:p w14:paraId="59C718F2" w14:textId="77777777" w:rsidR="00553EC1" w:rsidRPr="001479B0" w:rsidRDefault="00553EC1">
      <w:pPr>
        <w:ind w:left="720"/>
        <w:rPr>
          <w:rFonts w:cs="Times New Roman"/>
        </w:rPr>
      </w:pPr>
    </w:p>
    <w:p w14:paraId="4614D8C0" w14:textId="77777777" w:rsidR="00553EC1" w:rsidRPr="001479B0" w:rsidRDefault="00000000">
      <w:pPr>
        <w:pStyle w:val="Akapitzlist"/>
        <w:jc w:val="both"/>
      </w:pPr>
      <w:r w:rsidRPr="001479B0">
        <w:t xml:space="preserve">Zgodnie z art. 13 ogólnego rozporządzenia o ochronie danych osobowych z dnia 27 kwietnia 2016 r. opublikowanego w: </w:t>
      </w:r>
      <w:r w:rsidRPr="001479B0">
        <w:rPr>
          <w:i/>
          <w:iCs/>
        </w:rPr>
        <w:t>Dz. Urz. UE L 119 z 04.05.2016</w:t>
      </w:r>
      <w:r w:rsidRPr="001479B0">
        <w:t>, informuje się, iż:</w:t>
      </w:r>
    </w:p>
    <w:p w14:paraId="28CC199D" w14:textId="77777777" w:rsidR="00553EC1" w:rsidRPr="001479B0" w:rsidRDefault="00000000">
      <w:pPr>
        <w:pStyle w:val="Akapitzlist"/>
        <w:jc w:val="both"/>
      </w:pPr>
      <w:r w:rsidRPr="001479B0">
        <w:t>1. administratorem danych osobowych jest Stowarzyszenie Polskie Towarzystwo Taneczne, z siedzibą Zarządu Głównego: ul. Ofiar Dąbia 4, 31-566 Kraków,</w:t>
      </w:r>
    </w:p>
    <w:p w14:paraId="38FF6A09" w14:textId="77777777" w:rsidR="00553EC1" w:rsidRPr="001479B0" w:rsidRDefault="00000000">
      <w:pPr>
        <w:pStyle w:val="Akapitzlist"/>
        <w:jc w:val="both"/>
      </w:pPr>
      <w:r w:rsidRPr="001479B0">
        <w:t>2. dane osobowe przetwarzane będą w celu realizacji zadań Polskiego Towarzystwa Tanecznego na podstawie Art. 6 ust. 1 lit. a oraz Art. 6 ust. 1 lit. f ogólnego rozporządzenia o ochronie danych osobowych z dnia 27 kwietnia 2016 r.,</w:t>
      </w:r>
    </w:p>
    <w:p w14:paraId="3993B87B" w14:textId="77777777" w:rsidR="00553EC1" w:rsidRPr="001479B0" w:rsidRDefault="00000000">
      <w:pPr>
        <w:pStyle w:val="Akapitzlist"/>
        <w:jc w:val="both"/>
      </w:pPr>
      <w:r w:rsidRPr="001479B0">
        <w:t>3. dane osobowe przechowywane będą w czasie do momentu ustania przetwarzania w celach analityki oraz planowania biznesowego, na podstawie Art.6, ust 1, lit. f (RODO) –prawnie usprawiedliwionego interesu administratora,</w:t>
      </w:r>
    </w:p>
    <w:p w14:paraId="73191F05" w14:textId="77777777" w:rsidR="00553EC1" w:rsidRPr="001479B0" w:rsidRDefault="00000000">
      <w:pPr>
        <w:pStyle w:val="Akapitzlist"/>
        <w:jc w:val="both"/>
      </w:pPr>
      <w:r w:rsidRPr="001479B0">
        <w:t>4. odbiorcami Pani/Pana danych osobowych będą wyłącznie podmioty uprawnione do uzyskania danych osobowych na podstawie przepisów prawa,</w:t>
      </w:r>
    </w:p>
    <w:p w14:paraId="25C808F1" w14:textId="77777777" w:rsidR="00553EC1" w:rsidRPr="001479B0" w:rsidRDefault="00000000">
      <w:pPr>
        <w:pStyle w:val="Akapitzlist"/>
        <w:jc w:val="both"/>
      </w:pPr>
      <w:r w:rsidRPr="001479B0">
        <w:lastRenderedPageBreak/>
        <w:t>5. każdy członek zwyczajny posiada prawo do dostępu do danych osobowych, ich sprostowania, usunięcia lub ograniczenia przetwarzania lub odwołania uprzednio udzielonej zgody,</w:t>
      </w:r>
    </w:p>
    <w:p w14:paraId="060BBE6D" w14:textId="77777777" w:rsidR="00553EC1" w:rsidRPr="001479B0" w:rsidRDefault="00000000">
      <w:pPr>
        <w:pStyle w:val="Akapitzlist"/>
        <w:jc w:val="both"/>
      </w:pPr>
      <w:r w:rsidRPr="001479B0">
        <w:t>6. członek zwyczajny ma prawo wniesienia skargi do organu nadzorczego, Inspektor Danych Osobowych PTT, Główny Inspektor Danych Osobowych,</w:t>
      </w:r>
    </w:p>
    <w:p w14:paraId="0B9509E8" w14:textId="77777777" w:rsidR="00553EC1" w:rsidRPr="001479B0" w:rsidRDefault="00000000">
      <w:pPr>
        <w:pStyle w:val="Akapitzlist"/>
        <w:jc w:val="both"/>
      </w:pPr>
      <w:r w:rsidRPr="001479B0">
        <w:t xml:space="preserve">7. podanie danych osobowych jest dobrowolne, jednakże odmowa podania danych może skutkować odmową uczestnictwa w rywalizacji sportowej Polskiego Towarzystwa Tanecznego, </w:t>
      </w:r>
    </w:p>
    <w:p w14:paraId="6FA9C67F" w14:textId="77777777" w:rsidR="00553EC1" w:rsidRPr="001479B0" w:rsidRDefault="00000000">
      <w:pPr>
        <w:pStyle w:val="Akapitzlist"/>
        <w:jc w:val="both"/>
      </w:pPr>
      <w:r w:rsidRPr="001479B0">
        <w:t>8. zgłoszenie do udziału w turnieju tanecznym jest równoznaczne z akceptacją warunków rozgrywania zawodów tanecznych zgodnie z przepisami STT PTT,</w:t>
      </w:r>
    </w:p>
    <w:p w14:paraId="5F30DF56" w14:textId="77777777" w:rsidR="00553EC1" w:rsidRPr="001479B0" w:rsidRDefault="00000000">
      <w:pPr>
        <w:pStyle w:val="Akapitzlist"/>
        <w:jc w:val="both"/>
      </w:pPr>
      <w:r w:rsidRPr="001479B0">
        <w:t>9. zawodnik zgłaszający swój udział w turnieju wyraża na zawsze i bezwarunkowo zgodę na nieodpłatną rejestrację fotograficzną, video, internetową i telewizyjną wszystkich prezentacji oraz na ich wykorzystanie w dowolnych mediach przez Polskie Towarzystwo Taneczne oraz Organizatora, na potrzeby organizowanego turnieju, a także na wykorzystanie danych osobowych w materiałach turnieju,</w:t>
      </w:r>
    </w:p>
    <w:p w14:paraId="70F4C0FA" w14:textId="77777777" w:rsidR="00553EC1" w:rsidRPr="001479B0" w:rsidRDefault="00000000">
      <w:pPr>
        <w:pStyle w:val="Akapitzlist"/>
        <w:jc w:val="both"/>
      </w:pPr>
      <w:r w:rsidRPr="001479B0">
        <w:t>10. start w turnieju jest równoznaczny ze zgodą na upublicznienie wyników turnieju w sposób przewidziany przez system informatyczny Polskiego Towarzystwa Tanecznego,</w:t>
      </w:r>
    </w:p>
    <w:p w14:paraId="789C35BF" w14:textId="77777777" w:rsidR="00553EC1" w:rsidRPr="001479B0" w:rsidRDefault="00000000">
      <w:pPr>
        <w:pStyle w:val="Akapitzlist"/>
        <w:jc w:val="both"/>
      </w:pPr>
      <w:r w:rsidRPr="001479B0">
        <w:t>11. zgłoszenie na turniej jest jednoznaczne z oświadczeniem, że stan zdrowia zawodnika pozwala na jego czynny udział w turnieju tanecznym, organizowanym zgodnie z przepisami STT PTT.</w:t>
      </w:r>
    </w:p>
    <w:p w14:paraId="1BC6D534" w14:textId="77777777" w:rsidR="00553EC1" w:rsidRPr="001479B0" w:rsidRDefault="00553EC1">
      <w:pPr>
        <w:rPr>
          <w:rFonts w:cs="Times New Roman"/>
        </w:rPr>
      </w:pPr>
    </w:p>
    <w:p w14:paraId="35EDE643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Zawodnicy    -   klasy taneczne / kat. wiekowe</w:t>
      </w:r>
    </w:p>
    <w:p w14:paraId="02A75EED" w14:textId="77777777" w:rsidR="00553EC1" w:rsidRPr="001479B0" w:rsidRDefault="00553EC1">
      <w:pPr>
        <w:rPr>
          <w:rFonts w:cs="Times New Roman"/>
          <w:b/>
          <w:bCs/>
        </w:rPr>
      </w:pPr>
    </w:p>
    <w:p w14:paraId="69F1619E" w14:textId="6700E8F2" w:rsidR="00553EC1" w:rsidRDefault="00000000">
      <w:pPr>
        <w:rPr>
          <w:rFonts w:cs="Times New Roman"/>
        </w:rPr>
      </w:pPr>
      <w:r w:rsidRPr="001816C3">
        <w:rPr>
          <w:rFonts w:cs="Times New Roman"/>
        </w:rPr>
        <w:t>O</w:t>
      </w:r>
      <w:r w:rsidR="002A1351">
        <w:rPr>
          <w:rFonts w:cs="Times New Roman"/>
        </w:rPr>
        <w:t>pen</w:t>
      </w:r>
      <w:r w:rsidRPr="001816C3">
        <w:rPr>
          <w:rFonts w:cs="Times New Roman"/>
        </w:rPr>
        <w:t>: U10,</w:t>
      </w:r>
      <w:r w:rsidR="005A43C9" w:rsidRPr="001816C3">
        <w:rPr>
          <w:rFonts w:cs="Times New Roman"/>
        </w:rPr>
        <w:t xml:space="preserve"> </w:t>
      </w:r>
      <w:r w:rsidRPr="001816C3">
        <w:rPr>
          <w:rFonts w:cs="Times New Roman"/>
        </w:rPr>
        <w:t>U12,</w:t>
      </w:r>
      <w:r w:rsidR="005A43C9" w:rsidRPr="001816C3">
        <w:rPr>
          <w:rFonts w:cs="Times New Roman"/>
        </w:rPr>
        <w:t xml:space="preserve"> </w:t>
      </w:r>
      <w:r w:rsidRPr="001816C3">
        <w:rPr>
          <w:rFonts w:cs="Times New Roman"/>
        </w:rPr>
        <w:t>U14,</w:t>
      </w:r>
      <w:r w:rsidR="005A43C9" w:rsidRPr="001816C3">
        <w:rPr>
          <w:rFonts w:cs="Times New Roman"/>
        </w:rPr>
        <w:t xml:space="preserve"> </w:t>
      </w:r>
      <w:r w:rsidRPr="001816C3">
        <w:rPr>
          <w:rFonts w:cs="Times New Roman"/>
        </w:rPr>
        <w:t>U16,</w:t>
      </w:r>
      <w:r w:rsidR="005A43C9" w:rsidRPr="001816C3">
        <w:rPr>
          <w:rFonts w:cs="Times New Roman"/>
        </w:rPr>
        <w:t xml:space="preserve"> </w:t>
      </w:r>
      <w:r w:rsidRPr="001816C3">
        <w:rPr>
          <w:rFonts w:cs="Times New Roman"/>
        </w:rPr>
        <w:t>U19,</w:t>
      </w:r>
      <w:r w:rsidR="005A43C9" w:rsidRPr="001816C3">
        <w:rPr>
          <w:rFonts w:cs="Times New Roman"/>
        </w:rPr>
        <w:t xml:space="preserve"> </w:t>
      </w:r>
      <w:r w:rsidRPr="001816C3">
        <w:rPr>
          <w:rFonts w:cs="Times New Roman"/>
        </w:rPr>
        <w:t>U21,</w:t>
      </w:r>
      <w:r w:rsidR="005A43C9" w:rsidRPr="001816C3">
        <w:rPr>
          <w:rFonts w:cs="Times New Roman"/>
        </w:rPr>
        <w:t xml:space="preserve"> </w:t>
      </w:r>
      <w:r w:rsidRPr="001816C3">
        <w:rPr>
          <w:rFonts w:cs="Times New Roman"/>
        </w:rPr>
        <w:t>Dorośli</w:t>
      </w:r>
      <w:r w:rsidR="002A1351">
        <w:rPr>
          <w:rFonts w:cs="Times New Roman"/>
        </w:rPr>
        <w:t xml:space="preserve"> - </w:t>
      </w:r>
      <w:r w:rsidR="002A1351" w:rsidRPr="002A1351">
        <w:rPr>
          <w:rFonts w:cs="Times New Roman"/>
        </w:rPr>
        <w:t>ST &amp; LA</w:t>
      </w:r>
    </w:p>
    <w:p w14:paraId="027AA86F" w14:textId="54E3353E" w:rsidR="001816C3" w:rsidRPr="0060528B" w:rsidRDefault="001816C3">
      <w:pPr>
        <w:rPr>
          <w:rFonts w:cs="Times New Roman"/>
          <w:lang w:val="en-US"/>
        </w:rPr>
      </w:pPr>
      <w:r w:rsidRPr="0060528B">
        <w:rPr>
          <w:rFonts w:cs="Times New Roman"/>
          <w:lang w:val="en-US"/>
        </w:rPr>
        <w:t>Senior</w:t>
      </w:r>
      <w:r w:rsidR="0060528B">
        <w:rPr>
          <w:rFonts w:cs="Times New Roman"/>
          <w:lang w:val="en-US"/>
        </w:rPr>
        <w:t>:</w:t>
      </w:r>
      <w:r w:rsidRPr="0060528B">
        <w:rPr>
          <w:rFonts w:cs="Times New Roman"/>
          <w:lang w:val="en-US"/>
        </w:rPr>
        <w:t xml:space="preserve"> 1, 2, 3</w:t>
      </w:r>
      <w:r w:rsidR="0060528B">
        <w:rPr>
          <w:rFonts w:cs="Times New Roman"/>
          <w:lang w:val="en-US"/>
        </w:rPr>
        <w:t xml:space="preserve"> - </w:t>
      </w:r>
      <w:r w:rsidR="0060528B" w:rsidRPr="001816C3">
        <w:rPr>
          <w:rFonts w:cs="Times New Roman"/>
          <w:lang w:val="en-US"/>
        </w:rPr>
        <w:t>ST &amp; LA</w:t>
      </w:r>
    </w:p>
    <w:p w14:paraId="6C3ADB17" w14:textId="55865706" w:rsidR="00553EC1" w:rsidRDefault="00000000">
      <w:pPr>
        <w:rPr>
          <w:rFonts w:cs="Times New Roman"/>
          <w:lang w:val="en-US"/>
        </w:rPr>
      </w:pPr>
      <w:r w:rsidRPr="001816C3">
        <w:rPr>
          <w:rFonts w:cs="Times New Roman"/>
          <w:lang w:val="en-US"/>
        </w:rPr>
        <w:t>D</w:t>
      </w:r>
      <w:r w:rsidR="0060528B">
        <w:rPr>
          <w:rFonts w:cs="Times New Roman"/>
          <w:lang w:val="en-US"/>
        </w:rPr>
        <w:t>orośli</w:t>
      </w:r>
      <w:r w:rsidRPr="001816C3">
        <w:rPr>
          <w:rFonts w:cs="Times New Roman"/>
          <w:lang w:val="en-US"/>
        </w:rPr>
        <w:t xml:space="preserve"> Rising Stars</w:t>
      </w:r>
      <w:r w:rsidR="0060528B">
        <w:rPr>
          <w:rFonts w:cs="Times New Roman"/>
          <w:lang w:val="en-US"/>
        </w:rPr>
        <w:t xml:space="preserve"> - </w:t>
      </w:r>
      <w:r w:rsidR="0060528B" w:rsidRPr="001816C3">
        <w:rPr>
          <w:rFonts w:cs="Times New Roman"/>
          <w:lang w:val="en-US"/>
        </w:rPr>
        <w:t>ST &amp; LA</w:t>
      </w:r>
    </w:p>
    <w:p w14:paraId="38964E00" w14:textId="2B7E7014" w:rsidR="0060528B" w:rsidRPr="0060528B" w:rsidRDefault="0060528B">
      <w:pPr>
        <w:rPr>
          <w:rFonts w:cs="Times New Roman"/>
        </w:rPr>
      </w:pPr>
      <w:r w:rsidRPr="0060528B">
        <w:rPr>
          <w:rFonts w:cs="Times New Roman"/>
        </w:rPr>
        <w:t xml:space="preserve">Solo: U12, U16 - </w:t>
      </w:r>
      <w:r w:rsidRPr="0060528B">
        <w:rPr>
          <w:rFonts w:cs="Times New Roman"/>
        </w:rPr>
        <w:t>ST &amp; LA</w:t>
      </w:r>
    </w:p>
    <w:p w14:paraId="28F3F964" w14:textId="2B9638DE" w:rsidR="00553EC1" w:rsidRPr="0060528B" w:rsidRDefault="002D7360">
      <w:pPr>
        <w:rPr>
          <w:rFonts w:cs="Times New Roman"/>
        </w:rPr>
      </w:pPr>
      <w:r w:rsidRPr="0060528B">
        <w:rPr>
          <w:rFonts w:cs="Times New Roman"/>
        </w:rPr>
        <w:t xml:space="preserve">Premium: </w:t>
      </w:r>
      <w:r w:rsidR="00000000" w:rsidRPr="0060528B">
        <w:rPr>
          <w:rFonts w:cs="Times New Roman"/>
        </w:rPr>
        <w:t>12-13 G,</w:t>
      </w:r>
      <w:r w:rsidRPr="0060528B">
        <w:rPr>
          <w:rFonts w:cs="Times New Roman"/>
        </w:rPr>
        <w:t xml:space="preserve"> </w:t>
      </w:r>
      <w:r w:rsidR="00000000" w:rsidRPr="0060528B">
        <w:rPr>
          <w:rFonts w:cs="Times New Roman"/>
        </w:rPr>
        <w:t>14-15 E,</w:t>
      </w:r>
      <w:r w:rsidRPr="0060528B">
        <w:rPr>
          <w:rFonts w:cs="Times New Roman"/>
        </w:rPr>
        <w:t xml:space="preserve"> </w:t>
      </w:r>
      <w:r w:rsidRPr="0060528B">
        <w:rPr>
          <w:rFonts w:cs="Times New Roman"/>
        </w:rPr>
        <w:t>14-15 D, pow. 15 F</w:t>
      </w:r>
      <w:r w:rsidRPr="0060528B">
        <w:rPr>
          <w:rFonts w:cs="Times New Roman"/>
        </w:rPr>
        <w:t xml:space="preserve">, </w:t>
      </w:r>
      <w:r w:rsidRPr="0060528B">
        <w:rPr>
          <w:rFonts w:cs="Times New Roman"/>
        </w:rPr>
        <w:t>pow15 E</w:t>
      </w:r>
      <w:r w:rsidRPr="0060528B">
        <w:rPr>
          <w:rFonts w:cs="Times New Roman"/>
        </w:rPr>
        <w:t>,</w:t>
      </w:r>
      <w:r w:rsidR="00000000" w:rsidRPr="0060528B">
        <w:rPr>
          <w:rFonts w:cs="Times New Roman"/>
        </w:rPr>
        <w:t xml:space="preserve"> pow</w:t>
      </w:r>
      <w:r w:rsidR="001816C3" w:rsidRPr="0060528B">
        <w:rPr>
          <w:rFonts w:cs="Times New Roman"/>
        </w:rPr>
        <w:t>.</w:t>
      </w:r>
      <w:r w:rsidR="00000000" w:rsidRPr="0060528B">
        <w:rPr>
          <w:rFonts w:cs="Times New Roman"/>
        </w:rPr>
        <w:t>15 B</w:t>
      </w:r>
    </w:p>
    <w:p w14:paraId="32B34ADE" w14:textId="77777777" w:rsidR="00553EC1" w:rsidRPr="0060528B" w:rsidRDefault="00553EC1">
      <w:pPr>
        <w:rPr>
          <w:rFonts w:cs="Times New Roman"/>
          <w:b/>
          <w:bCs/>
        </w:rPr>
      </w:pPr>
    </w:p>
    <w:p w14:paraId="234C02D0" w14:textId="179A9179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Skład Komisji Sędziowskiej</w:t>
      </w:r>
      <w:r w:rsidR="002A1351">
        <w:rPr>
          <w:rFonts w:cs="Times New Roman"/>
          <w:b/>
          <w:bCs/>
        </w:rPr>
        <w:t xml:space="preserve"> zatwierdzony przez Zarząd Główny PTT</w:t>
      </w:r>
    </w:p>
    <w:p w14:paraId="77459D69" w14:textId="77777777" w:rsidR="00553EC1" w:rsidRPr="001479B0" w:rsidRDefault="00553EC1" w:rsidP="005A43C9">
      <w:pPr>
        <w:rPr>
          <w:rFonts w:cs="Times New Roman"/>
        </w:rPr>
      </w:pPr>
    </w:p>
    <w:p w14:paraId="3E4F6F75" w14:textId="3FB5A5F6" w:rsidR="00553EC1" w:rsidRPr="00A3076E" w:rsidRDefault="00000000" w:rsidP="00A3076E">
      <w:pPr>
        <w:widowControl/>
        <w:numPr>
          <w:ilvl w:val="0"/>
          <w:numId w:val="9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Skład Komisji Skrutacyjnej</w:t>
      </w:r>
      <w:r w:rsidR="00A3076E">
        <w:rPr>
          <w:rFonts w:cs="Times New Roman"/>
          <w:b/>
          <w:bCs/>
        </w:rPr>
        <w:t xml:space="preserve"> </w:t>
      </w:r>
      <w:r w:rsidR="00A3076E">
        <w:rPr>
          <w:rFonts w:cs="Times New Roman"/>
          <w:b/>
          <w:bCs/>
        </w:rPr>
        <w:t>zatwierdzony przez Zarząd Główny PTT</w:t>
      </w:r>
    </w:p>
    <w:p w14:paraId="590F4D81" w14:textId="77777777" w:rsidR="00553EC1" w:rsidRPr="001479B0" w:rsidRDefault="00553EC1">
      <w:pPr>
        <w:rPr>
          <w:rFonts w:cs="Times New Roman"/>
        </w:rPr>
      </w:pPr>
    </w:p>
    <w:p w14:paraId="3B1D2827" w14:textId="77777777" w:rsidR="00553EC1" w:rsidRPr="001479B0" w:rsidRDefault="00000000">
      <w:pPr>
        <w:pStyle w:val="Akapitzlist"/>
        <w:numPr>
          <w:ilvl w:val="0"/>
          <w:numId w:val="3"/>
        </w:numPr>
      </w:pPr>
      <w:r w:rsidRPr="001479B0">
        <w:rPr>
          <w:b/>
          <w:bCs/>
        </w:rPr>
        <w:t>Konferansjer</w:t>
      </w:r>
      <w:r w:rsidRPr="001479B0">
        <w:t>: Szymon Roszak, Szymon Kalinowski</w:t>
      </w:r>
    </w:p>
    <w:p w14:paraId="689A3549" w14:textId="77777777" w:rsidR="00553EC1" w:rsidRPr="001479B0" w:rsidRDefault="00553EC1">
      <w:pPr>
        <w:pStyle w:val="Akapitzlist"/>
      </w:pPr>
    </w:p>
    <w:p w14:paraId="7EFB188B" w14:textId="77777777" w:rsidR="00553EC1" w:rsidRPr="001479B0" w:rsidRDefault="00000000">
      <w:pPr>
        <w:pStyle w:val="Akapitzlist"/>
        <w:numPr>
          <w:ilvl w:val="0"/>
          <w:numId w:val="3"/>
        </w:numPr>
      </w:pPr>
      <w:r w:rsidRPr="001479B0">
        <w:rPr>
          <w:b/>
          <w:bCs/>
        </w:rPr>
        <w:t>Muzyka:</w:t>
      </w:r>
      <w:r w:rsidRPr="001479B0">
        <w:t xml:space="preserve"> Studio 81, </w:t>
      </w:r>
      <w:proofErr w:type="spellStart"/>
      <w:r w:rsidRPr="001479B0">
        <w:t>Danceclub</w:t>
      </w:r>
      <w:proofErr w:type="spellEnd"/>
      <w:r w:rsidRPr="001479B0">
        <w:t xml:space="preserve"> </w:t>
      </w:r>
      <w:proofErr w:type="spellStart"/>
      <w:r w:rsidRPr="001479B0">
        <w:t>Orchestra</w:t>
      </w:r>
      <w:proofErr w:type="spellEnd"/>
    </w:p>
    <w:p w14:paraId="76603103" w14:textId="77777777" w:rsidR="00553EC1" w:rsidRPr="001479B0" w:rsidRDefault="00553EC1" w:rsidP="005A43C9">
      <w:pPr>
        <w:rPr>
          <w:rFonts w:cs="Times New Roman"/>
          <w:u w:val="single"/>
        </w:rPr>
      </w:pPr>
    </w:p>
    <w:p w14:paraId="634537D3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>Opłaty:</w:t>
      </w:r>
    </w:p>
    <w:p w14:paraId="717B949B" w14:textId="77777777" w:rsidR="00553EC1" w:rsidRPr="001479B0" w:rsidRDefault="00553EC1">
      <w:pPr>
        <w:ind w:left="720"/>
        <w:rPr>
          <w:rFonts w:cs="Times New Roman"/>
          <w:b/>
          <w:bCs/>
        </w:rPr>
      </w:pPr>
    </w:p>
    <w:tbl>
      <w:tblPr>
        <w:tblStyle w:val="TableNormal"/>
        <w:tblW w:w="7347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283"/>
        <w:gridCol w:w="1352"/>
        <w:gridCol w:w="1530"/>
        <w:gridCol w:w="1267"/>
      </w:tblGrid>
      <w:tr w:rsidR="00553EC1" w:rsidRPr="001479B0" w14:paraId="6F537974" w14:textId="77777777" w:rsidTr="005A4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0149" w14:textId="77777777" w:rsidR="00553EC1" w:rsidRPr="001479B0" w:rsidRDefault="00000000">
            <w:pPr>
              <w:rPr>
                <w:rFonts w:cs="Times New Roman"/>
                <w:b/>
                <w:bCs/>
              </w:rPr>
            </w:pPr>
            <w:r w:rsidRPr="001479B0">
              <w:rPr>
                <w:rFonts w:cs="Times New Roman"/>
                <w:b/>
                <w:bCs/>
              </w:rPr>
              <w:lastRenderedPageBreak/>
              <w:t xml:space="preserve">    Rodzaj opłaty</w:t>
            </w:r>
          </w:p>
          <w:p w14:paraId="1A9B147B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 xml:space="preserve">    wg cennika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66AF" w14:textId="77777777" w:rsidR="00553EC1" w:rsidRPr="001479B0" w:rsidRDefault="00000000">
            <w:pPr>
              <w:jc w:val="center"/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Kwota zł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23A9" w14:textId="77777777" w:rsidR="00553EC1" w:rsidRPr="001479B0" w:rsidRDefault="00000000">
            <w:pPr>
              <w:rPr>
                <w:rFonts w:cs="Times New Roman"/>
                <w:b/>
                <w:bCs/>
              </w:rPr>
            </w:pPr>
            <w:r w:rsidRPr="001479B0">
              <w:rPr>
                <w:rFonts w:cs="Times New Roman"/>
                <w:b/>
                <w:bCs/>
              </w:rPr>
              <w:t>Na konto</w:t>
            </w:r>
          </w:p>
          <w:p w14:paraId="13A9ED4E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Okręgu / ZG PTT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73D1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Data wniesienia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18C1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Uwagi</w:t>
            </w:r>
          </w:p>
        </w:tc>
      </w:tr>
      <w:tr w:rsidR="00553EC1" w:rsidRPr="001479B0" w14:paraId="4D68BB38" w14:textId="77777777" w:rsidTr="005A4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5312" w14:textId="77777777" w:rsidR="00553EC1" w:rsidRPr="001479B0" w:rsidRDefault="00000000" w:rsidP="005A43C9">
            <w:pPr>
              <w:jc w:val="left"/>
              <w:rPr>
                <w:rFonts w:cs="Times New Roman"/>
              </w:rPr>
            </w:pPr>
            <w:r w:rsidRPr="001479B0">
              <w:rPr>
                <w:rFonts w:cs="Times New Roman"/>
              </w:rPr>
              <w:t xml:space="preserve">Turniej </w:t>
            </w:r>
          </w:p>
          <w:p w14:paraId="46EAC429" w14:textId="77777777" w:rsidR="00553EC1" w:rsidRPr="001479B0" w:rsidRDefault="00000000" w:rsidP="005A43C9">
            <w:pPr>
              <w:jc w:val="left"/>
              <w:rPr>
                <w:rFonts w:cs="Times New Roman"/>
              </w:rPr>
            </w:pPr>
            <w:r w:rsidRPr="001479B0">
              <w:rPr>
                <w:rFonts w:cs="Times New Roman"/>
              </w:rPr>
              <w:t>PREMIUM / OPEN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4504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886B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1BCE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8ABF" w14:textId="77777777" w:rsidR="00553EC1" w:rsidRPr="001479B0" w:rsidRDefault="00553EC1">
            <w:pPr>
              <w:rPr>
                <w:rFonts w:cs="Times New Roman"/>
              </w:rPr>
            </w:pPr>
          </w:p>
        </w:tc>
      </w:tr>
      <w:tr w:rsidR="00553EC1" w:rsidRPr="001479B0" w14:paraId="72B458BF" w14:textId="77777777" w:rsidTr="005A4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3AAB" w14:textId="77777777" w:rsidR="00553EC1" w:rsidRPr="001479B0" w:rsidRDefault="00000000" w:rsidP="005A43C9">
            <w:pPr>
              <w:jc w:val="left"/>
              <w:rPr>
                <w:rFonts w:cs="Times New Roman"/>
              </w:rPr>
            </w:pPr>
            <w:r w:rsidRPr="001479B0">
              <w:rPr>
                <w:rFonts w:cs="Times New Roman"/>
              </w:rPr>
              <w:t>Turniej z udziałem par zagranicznych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9E78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2E19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3A03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897C" w14:textId="77777777" w:rsidR="00553EC1" w:rsidRPr="001479B0" w:rsidRDefault="00553EC1">
            <w:pPr>
              <w:rPr>
                <w:rFonts w:cs="Times New Roman"/>
              </w:rPr>
            </w:pPr>
          </w:p>
        </w:tc>
      </w:tr>
      <w:tr w:rsidR="00553EC1" w:rsidRPr="001479B0" w14:paraId="3BA68425" w14:textId="77777777" w:rsidTr="005A4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9D83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</w:rPr>
              <w:t>Turniej międzynarodowy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6377" w14:textId="77777777" w:rsidR="00553EC1" w:rsidRPr="001479B0" w:rsidRDefault="00000000">
            <w:pPr>
              <w:pStyle w:val="Tre"/>
              <w:widowControl w:val="0"/>
              <w:spacing w:line="360" w:lineRule="atLeast"/>
              <w:jc w:val="center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2000 zł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7A8A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BD5A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E887" w14:textId="77777777" w:rsidR="00553EC1" w:rsidRPr="001479B0" w:rsidRDefault="00553EC1">
            <w:pPr>
              <w:rPr>
                <w:rFonts w:cs="Times New Roman"/>
              </w:rPr>
            </w:pPr>
          </w:p>
        </w:tc>
      </w:tr>
      <w:tr w:rsidR="00553EC1" w:rsidRPr="001479B0" w14:paraId="2FB25875" w14:textId="77777777" w:rsidTr="005A4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5814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</w:rPr>
              <w:t xml:space="preserve">GPP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F2E5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304E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F695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83A" w14:textId="77777777" w:rsidR="00553EC1" w:rsidRPr="001479B0" w:rsidRDefault="00553EC1">
            <w:pPr>
              <w:rPr>
                <w:rFonts w:cs="Times New Roman"/>
              </w:rPr>
            </w:pPr>
          </w:p>
        </w:tc>
      </w:tr>
    </w:tbl>
    <w:p w14:paraId="4B891128" w14:textId="23B1E93A" w:rsidR="00553EC1" w:rsidRPr="001479B0" w:rsidRDefault="00553EC1">
      <w:pPr>
        <w:rPr>
          <w:rFonts w:cs="Times New Roman"/>
          <w:b/>
          <w:bCs/>
        </w:rPr>
      </w:pPr>
    </w:p>
    <w:p w14:paraId="6463FF39" w14:textId="77777777" w:rsidR="00553EC1" w:rsidRPr="001479B0" w:rsidRDefault="00553EC1">
      <w:pPr>
        <w:rPr>
          <w:rFonts w:cs="Times New Roman"/>
        </w:rPr>
      </w:pPr>
    </w:p>
    <w:p w14:paraId="6B4329C9" w14:textId="77777777" w:rsidR="00553EC1" w:rsidRPr="001479B0" w:rsidRDefault="00000000">
      <w:pPr>
        <w:widowControl/>
        <w:numPr>
          <w:ilvl w:val="0"/>
          <w:numId w:val="10"/>
        </w:numPr>
        <w:spacing w:line="240" w:lineRule="auto"/>
        <w:jc w:val="left"/>
        <w:rPr>
          <w:rFonts w:cs="Times New Roman"/>
          <w:b/>
          <w:bCs/>
        </w:rPr>
      </w:pPr>
      <w:r w:rsidRPr="001479B0">
        <w:rPr>
          <w:rFonts w:cs="Times New Roman"/>
          <w:b/>
          <w:bCs/>
        </w:rPr>
        <w:t xml:space="preserve">  Warunki uczestnictwa w turnieju:</w:t>
      </w:r>
    </w:p>
    <w:p w14:paraId="0AA6FC6F" w14:textId="77777777" w:rsidR="00553EC1" w:rsidRPr="000F7ED6" w:rsidRDefault="00000000">
      <w:pPr>
        <w:pStyle w:val="Nagwek5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F7ED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turnieju może wziąć udział para, która:</w:t>
      </w:r>
    </w:p>
    <w:p w14:paraId="432EDDE7" w14:textId="77777777" w:rsidR="00553EC1" w:rsidRPr="001479B0" w:rsidRDefault="00553EC1">
      <w:pPr>
        <w:rPr>
          <w:rFonts w:cs="Times New Roman"/>
        </w:rPr>
      </w:pPr>
    </w:p>
    <w:p w14:paraId="7803CDDE" w14:textId="77777777" w:rsidR="00553EC1" w:rsidRPr="001479B0" w:rsidRDefault="00000000">
      <w:pPr>
        <w:widowControl/>
        <w:numPr>
          <w:ilvl w:val="2"/>
          <w:numId w:val="9"/>
        </w:numPr>
        <w:spacing w:line="240" w:lineRule="auto"/>
        <w:rPr>
          <w:rFonts w:cs="Times New Roman"/>
        </w:rPr>
      </w:pPr>
      <w:r w:rsidRPr="001479B0">
        <w:rPr>
          <w:rFonts w:cs="Times New Roman"/>
        </w:rPr>
        <w:t>Posiada aktualny wpis w CBD PTT (nie dotyczy par zagranicznych/spoza organizacji PTT)</w:t>
      </w:r>
    </w:p>
    <w:p w14:paraId="44FDAD84" w14:textId="77777777" w:rsidR="00553EC1" w:rsidRPr="001479B0" w:rsidRDefault="00000000">
      <w:pPr>
        <w:widowControl/>
        <w:numPr>
          <w:ilvl w:val="2"/>
          <w:numId w:val="9"/>
        </w:numPr>
        <w:spacing w:line="240" w:lineRule="auto"/>
        <w:rPr>
          <w:rFonts w:cs="Times New Roman"/>
        </w:rPr>
      </w:pPr>
      <w:r w:rsidRPr="001479B0">
        <w:rPr>
          <w:rFonts w:cs="Times New Roman"/>
        </w:rPr>
        <w:t>zostanie zgłoszona w terminie do dnia 20.03.2023</w:t>
      </w:r>
    </w:p>
    <w:p w14:paraId="52F68222" w14:textId="77777777" w:rsidR="00553EC1" w:rsidRPr="001479B0" w:rsidRDefault="00000000">
      <w:pPr>
        <w:widowControl/>
        <w:numPr>
          <w:ilvl w:val="2"/>
          <w:numId w:val="9"/>
        </w:numPr>
        <w:spacing w:line="240" w:lineRule="auto"/>
        <w:rPr>
          <w:rFonts w:cs="Times New Roman"/>
        </w:rPr>
      </w:pPr>
      <w:r w:rsidRPr="001479B0">
        <w:rPr>
          <w:rFonts w:cs="Times New Roman"/>
        </w:rPr>
        <w:t xml:space="preserve">wniesie opłatę startową w wysokości: </w:t>
      </w:r>
    </w:p>
    <w:p w14:paraId="55EB42BE" w14:textId="5802FAE3" w:rsidR="00553EC1" w:rsidRPr="001479B0" w:rsidRDefault="00000000">
      <w:pPr>
        <w:ind w:left="900"/>
        <w:rPr>
          <w:rFonts w:cs="Times New Roman"/>
        </w:rPr>
      </w:pPr>
      <w:r w:rsidRPr="001479B0">
        <w:rPr>
          <w:rFonts w:cs="Times New Roman"/>
        </w:rPr>
        <w:t xml:space="preserve"> W kategoriach klasowych:</w:t>
      </w:r>
    </w:p>
    <w:p w14:paraId="3D6C5E8C" w14:textId="77777777" w:rsidR="00553EC1" w:rsidRPr="001479B0" w:rsidRDefault="00000000" w:rsidP="005A43C9">
      <w:pPr>
        <w:pStyle w:val="Akapitzlist"/>
        <w:numPr>
          <w:ilvl w:val="0"/>
          <w:numId w:val="13"/>
        </w:numPr>
      </w:pPr>
      <w:r w:rsidRPr="001479B0">
        <w:t xml:space="preserve">60zł w kombinacji </w:t>
      </w:r>
    </w:p>
    <w:p w14:paraId="1FA8C39A" w14:textId="77777777" w:rsidR="000F7ED6" w:rsidRDefault="00000000" w:rsidP="000F7ED6">
      <w:pPr>
        <w:pStyle w:val="Akapitzlist"/>
        <w:numPr>
          <w:ilvl w:val="0"/>
          <w:numId w:val="13"/>
        </w:numPr>
      </w:pPr>
      <w:r w:rsidRPr="001479B0">
        <w:t xml:space="preserve">60zł za styl </w:t>
      </w:r>
    </w:p>
    <w:p w14:paraId="65D853C5" w14:textId="037EDCA6" w:rsidR="00553EC1" w:rsidRPr="000F7ED6" w:rsidRDefault="00000000" w:rsidP="000F7ED6">
      <w:pPr>
        <w:pStyle w:val="Akapitzlist"/>
        <w:numPr>
          <w:ilvl w:val="0"/>
          <w:numId w:val="13"/>
        </w:numPr>
      </w:pPr>
      <w:r w:rsidRPr="000F7ED6">
        <w:t xml:space="preserve">Kategorie OPEN, </w:t>
      </w:r>
      <w:proofErr w:type="spellStart"/>
      <w:r w:rsidRPr="000F7ED6">
        <w:t>Rising</w:t>
      </w:r>
      <w:proofErr w:type="spellEnd"/>
      <w:r w:rsidRPr="000F7ED6">
        <w:t xml:space="preserve"> Stars: 100zł od osoby za jeden punkt programu.</w:t>
      </w:r>
    </w:p>
    <w:p w14:paraId="371290AC" w14:textId="77777777" w:rsidR="00553EC1" w:rsidRPr="001479B0" w:rsidRDefault="00553EC1">
      <w:pPr>
        <w:rPr>
          <w:rFonts w:cs="Times New Roman"/>
        </w:rPr>
      </w:pPr>
    </w:p>
    <w:p w14:paraId="5E44E3BC" w14:textId="77777777" w:rsidR="00553EC1" w:rsidRPr="001479B0" w:rsidRDefault="00000000">
      <w:pPr>
        <w:widowControl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 w:rsidRPr="001479B0">
        <w:rPr>
          <w:rFonts w:cs="Times New Roman"/>
          <w:b/>
          <w:bCs/>
        </w:rPr>
        <w:t xml:space="preserve"> Cena biletów wstępu</w:t>
      </w:r>
      <w:r w:rsidRPr="001479B0">
        <w:rPr>
          <w:rFonts w:cs="Times New Roman"/>
        </w:rPr>
        <w:t>, opłata za nagrywanie, inne opłaty:</w:t>
      </w:r>
    </w:p>
    <w:p w14:paraId="13E1878E" w14:textId="77777777" w:rsidR="00553EC1" w:rsidRPr="001479B0" w:rsidRDefault="00000000">
      <w:pPr>
        <w:rPr>
          <w:rFonts w:cs="Times New Roman"/>
        </w:rPr>
      </w:pPr>
      <w:r w:rsidRPr="001479B0">
        <w:rPr>
          <w:rFonts w:cs="Times New Roman"/>
        </w:rPr>
        <w:t>Bilet wstępu 80zł</w:t>
      </w:r>
    </w:p>
    <w:p w14:paraId="23CDBC62" w14:textId="44BF2BAF" w:rsidR="005A43C9" w:rsidRPr="001479B0" w:rsidRDefault="00000000" w:rsidP="005A43C9">
      <w:pPr>
        <w:pStyle w:val="Tre"/>
        <w:spacing w:line="360" w:lineRule="auto"/>
        <w:rPr>
          <w:rFonts w:cs="Times New Roman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79B0">
        <w:rPr>
          <w:rFonts w:cs="Times New Roman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Stoliki (ilość miejsc ograniczona): 120 zł za miejsce + opłata za bilet 80 zł</w:t>
      </w:r>
    </w:p>
    <w:p w14:paraId="74FBA5D3" w14:textId="77777777" w:rsidR="005A43C9" w:rsidRPr="001479B0" w:rsidRDefault="005A43C9" w:rsidP="005A43C9">
      <w:pPr>
        <w:pStyle w:val="Tre"/>
        <w:spacing w:line="360" w:lineRule="auto"/>
        <w:rPr>
          <w:rFonts w:cs="Times New Roman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A09177" w14:textId="5AF23793" w:rsidR="00553EC1" w:rsidRPr="001479B0" w:rsidRDefault="00000000" w:rsidP="005A43C9">
      <w:pPr>
        <w:pStyle w:val="Tre"/>
        <w:numPr>
          <w:ilvl w:val="0"/>
          <w:numId w:val="3"/>
        </w:numPr>
        <w:spacing w:line="360" w:lineRule="auto"/>
        <w:rPr>
          <w:rFonts w:eastAsia="Verdana" w:cs="Times New Roman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79B0">
        <w:rPr>
          <w:rFonts w:cs="Times New Roman"/>
          <w:b/>
          <w:bCs/>
          <w:lang w:val="pl-PL"/>
        </w:rPr>
        <w:t>Dodatkowe informacje Organizatora:</w:t>
      </w:r>
    </w:p>
    <w:p w14:paraId="2BF97D90" w14:textId="77777777" w:rsidR="00553EC1" w:rsidRPr="001479B0" w:rsidRDefault="00000000">
      <w:pPr>
        <w:tabs>
          <w:tab w:val="left" w:pos="900"/>
        </w:tabs>
        <w:ind w:left="900"/>
        <w:rPr>
          <w:rFonts w:cs="Times New Roman"/>
          <w:u w:val="single"/>
        </w:rPr>
      </w:pPr>
      <w:r w:rsidRPr="001479B0">
        <w:rPr>
          <w:rFonts w:cs="Times New Roman"/>
        </w:rPr>
        <w:tab/>
        <w:t xml:space="preserve">Bufet </w:t>
      </w:r>
      <w:r w:rsidRPr="001479B0">
        <w:rPr>
          <w:rFonts w:cs="Times New Roman"/>
        </w:rPr>
        <w:tab/>
      </w:r>
      <w:r w:rsidRPr="001479B0">
        <w:rPr>
          <w:rFonts w:cs="Times New Roman"/>
        </w:rPr>
        <w:tab/>
      </w:r>
      <w:r w:rsidRPr="001479B0">
        <w:rPr>
          <w:rFonts w:cs="Times New Roman"/>
        </w:rPr>
        <w:tab/>
      </w:r>
      <w:r w:rsidRPr="001479B0">
        <w:rPr>
          <w:rFonts w:cs="Times New Roman"/>
        </w:rPr>
        <w:tab/>
        <w:t>TAK</w:t>
      </w:r>
    </w:p>
    <w:p w14:paraId="1D52D68E" w14:textId="77777777" w:rsidR="00553EC1" w:rsidRPr="001479B0" w:rsidRDefault="00000000">
      <w:pPr>
        <w:tabs>
          <w:tab w:val="left" w:pos="900"/>
        </w:tabs>
        <w:ind w:left="900"/>
        <w:rPr>
          <w:rFonts w:cs="Times New Roman"/>
          <w:u w:val="single"/>
        </w:rPr>
      </w:pPr>
      <w:r w:rsidRPr="001479B0">
        <w:rPr>
          <w:rFonts w:cs="Times New Roman"/>
        </w:rPr>
        <w:lastRenderedPageBreak/>
        <w:tab/>
        <w:t>Opieka medyczna</w:t>
      </w:r>
      <w:r w:rsidRPr="001479B0">
        <w:rPr>
          <w:rFonts w:cs="Times New Roman"/>
        </w:rPr>
        <w:tab/>
      </w:r>
      <w:r w:rsidRPr="001479B0">
        <w:rPr>
          <w:rFonts w:cs="Times New Roman"/>
        </w:rPr>
        <w:tab/>
        <w:t>TAK</w:t>
      </w:r>
    </w:p>
    <w:p w14:paraId="0DFDC5E1" w14:textId="77777777" w:rsidR="00553EC1" w:rsidRPr="001479B0" w:rsidRDefault="00000000">
      <w:pPr>
        <w:tabs>
          <w:tab w:val="left" w:pos="900"/>
        </w:tabs>
        <w:ind w:left="900"/>
        <w:rPr>
          <w:rFonts w:cs="Times New Roman"/>
        </w:rPr>
      </w:pPr>
      <w:r w:rsidRPr="001479B0">
        <w:rPr>
          <w:rFonts w:cs="Times New Roman"/>
        </w:rPr>
        <w:tab/>
        <w:t xml:space="preserve">Stoiska (asortyment) </w:t>
      </w:r>
      <w:r w:rsidRPr="001479B0">
        <w:rPr>
          <w:rFonts w:cs="Times New Roman"/>
        </w:rPr>
        <w:tab/>
        <w:t xml:space="preserve">            TAK</w:t>
      </w:r>
    </w:p>
    <w:p w14:paraId="4C237538" w14:textId="77777777" w:rsidR="00553EC1" w:rsidRPr="001479B0" w:rsidRDefault="00553EC1" w:rsidP="001479B0">
      <w:pPr>
        <w:rPr>
          <w:rFonts w:cs="Times New Roman"/>
          <w:u w:val="single"/>
        </w:rPr>
      </w:pPr>
    </w:p>
    <w:p w14:paraId="6FD6B947" w14:textId="77777777" w:rsidR="005D5835" w:rsidRPr="005D5835" w:rsidRDefault="00000000" w:rsidP="005A43C9">
      <w:pPr>
        <w:pStyle w:val="Akapitzlist"/>
        <w:numPr>
          <w:ilvl w:val="0"/>
          <w:numId w:val="3"/>
        </w:numPr>
        <w:rPr>
          <w:u w:val="single"/>
        </w:rPr>
      </w:pPr>
      <w:r w:rsidRPr="001479B0">
        <w:rPr>
          <w:b/>
          <w:bCs/>
        </w:rPr>
        <w:t xml:space="preserve">Nagrody </w:t>
      </w:r>
    </w:p>
    <w:p w14:paraId="0754CD93" w14:textId="28B0BDB6" w:rsidR="00553EC1" w:rsidRPr="001479B0" w:rsidRDefault="005D5835" w:rsidP="005D5835">
      <w:pPr>
        <w:pStyle w:val="Akapitzlist"/>
        <w:ind w:left="360"/>
        <w:rPr>
          <w:u w:val="single"/>
        </w:rPr>
      </w:pPr>
      <w:r>
        <w:t>D</w:t>
      </w:r>
      <w:r w:rsidR="00000000" w:rsidRPr="001479B0">
        <w:t xml:space="preserve">yplomy, puchary dla zwycięzców kategorii </w:t>
      </w:r>
      <w:proofErr w:type="spellStart"/>
      <w:r w:rsidR="00000000" w:rsidRPr="001479B0">
        <w:t>Polish</w:t>
      </w:r>
      <w:proofErr w:type="spellEnd"/>
      <w:r w:rsidR="00000000" w:rsidRPr="001479B0">
        <w:t xml:space="preserve"> </w:t>
      </w:r>
      <w:proofErr w:type="spellStart"/>
      <w:r w:rsidR="00000000" w:rsidRPr="001479B0">
        <w:t>Cup</w:t>
      </w:r>
      <w:proofErr w:type="spellEnd"/>
      <w:r w:rsidR="00000000" w:rsidRPr="001479B0">
        <w:t xml:space="preserve"> oraz </w:t>
      </w:r>
      <w:proofErr w:type="spellStart"/>
      <w:r w:rsidR="00000000" w:rsidRPr="001479B0">
        <w:t>premium</w:t>
      </w:r>
      <w:proofErr w:type="spellEnd"/>
      <w:r w:rsidR="00000000" w:rsidRPr="001479B0">
        <w:t xml:space="preserve">, medale dla miejsc medalowych kategorii Premium oraz </w:t>
      </w:r>
      <w:proofErr w:type="spellStart"/>
      <w:r w:rsidR="00000000" w:rsidRPr="001479B0">
        <w:t>Polish</w:t>
      </w:r>
      <w:proofErr w:type="spellEnd"/>
      <w:r w:rsidR="00000000" w:rsidRPr="001479B0">
        <w:t xml:space="preserve"> </w:t>
      </w:r>
      <w:proofErr w:type="spellStart"/>
      <w:r w:rsidR="00000000" w:rsidRPr="001479B0">
        <w:t>Cup</w:t>
      </w:r>
      <w:proofErr w:type="spellEnd"/>
      <w:r w:rsidR="00000000" w:rsidRPr="001479B0">
        <w:t>, upominki)</w:t>
      </w:r>
    </w:p>
    <w:p w14:paraId="5B5F26EA" w14:textId="23BCDBF1" w:rsidR="00553EC1" w:rsidRPr="001479B0" w:rsidRDefault="00000000">
      <w:pPr>
        <w:ind w:left="360"/>
        <w:rPr>
          <w:rFonts w:cs="Times New Roman"/>
        </w:rPr>
      </w:pPr>
      <w:r w:rsidRPr="001479B0">
        <w:rPr>
          <w:rFonts w:cs="Times New Roman"/>
        </w:rPr>
        <w:t>Nagrody rzeczowe, dyplomy, medale, puchary, vouchery.</w:t>
      </w:r>
    </w:p>
    <w:p w14:paraId="6C64C6C8" w14:textId="77777777" w:rsidR="00553EC1" w:rsidRPr="001479B0" w:rsidRDefault="00000000">
      <w:pPr>
        <w:ind w:left="360"/>
        <w:rPr>
          <w:rFonts w:cs="Times New Roman"/>
        </w:rPr>
      </w:pPr>
      <w:r w:rsidRPr="001479B0">
        <w:rPr>
          <w:rFonts w:cs="Times New Roman"/>
        </w:rPr>
        <w:t xml:space="preserve">W kategorii dorośli standard oraz </w:t>
      </w:r>
      <w:proofErr w:type="spellStart"/>
      <w:r w:rsidRPr="001479B0">
        <w:rPr>
          <w:rFonts w:cs="Times New Roman"/>
        </w:rPr>
        <w:t>latin</w:t>
      </w:r>
      <w:proofErr w:type="spellEnd"/>
      <w:r w:rsidRPr="001479B0">
        <w:rPr>
          <w:rFonts w:cs="Times New Roman"/>
        </w:rPr>
        <w:t xml:space="preserve"> open nagrody finansowe:</w:t>
      </w:r>
    </w:p>
    <w:p w14:paraId="712AD672" w14:textId="77777777" w:rsidR="00553EC1" w:rsidRPr="001479B0" w:rsidRDefault="00000000">
      <w:pPr>
        <w:numPr>
          <w:ilvl w:val="0"/>
          <w:numId w:val="12"/>
        </w:numPr>
        <w:rPr>
          <w:rFonts w:cs="Times New Roman"/>
        </w:rPr>
      </w:pPr>
      <w:r w:rsidRPr="001479B0">
        <w:rPr>
          <w:rFonts w:cs="Times New Roman"/>
        </w:rPr>
        <w:t>3000zł</w:t>
      </w:r>
    </w:p>
    <w:p w14:paraId="1371D3EB" w14:textId="77777777" w:rsidR="00553EC1" w:rsidRPr="001479B0" w:rsidRDefault="00000000">
      <w:pPr>
        <w:numPr>
          <w:ilvl w:val="0"/>
          <w:numId w:val="12"/>
        </w:numPr>
        <w:rPr>
          <w:rFonts w:cs="Times New Roman"/>
        </w:rPr>
      </w:pPr>
      <w:r w:rsidRPr="001479B0">
        <w:rPr>
          <w:rFonts w:cs="Times New Roman"/>
        </w:rPr>
        <w:t>2000zł</w:t>
      </w:r>
    </w:p>
    <w:p w14:paraId="10DBA5A2" w14:textId="77777777" w:rsidR="00553EC1" w:rsidRPr="001479B0" w:rsidRDefault="00000000">
      <w:pPr>
        <w:numPr>
          <w:ilvl w:val="0"/>
          <w:numId w:val="12"/>
        </w:numPr>
        <w:rPr>
          <w:rFonts w:cs="Times New Roman"/>
        </w:rPr>
      </w:pPr>
      <w:r w:rsidRPr="001479B0">
        <w:rPr>
          <w:rFonts w:cs="Times New Roman"/>
        </w:rPr>
        <w:t>1500zł</w:t>
      </w:r>
    </w:p>
    <w:p w14:paraId="556DE15C" w14:textId="77777777" w:rsidR="00553EC1" w:rsidRPr="001479B0" w:rsidRDefault="00000000">
      <w:pPr>
        <w:numPr>
          <w:ilvl w:val="0"/>
          <w:numId w:val="12"/>
        </w:numPr>
        <w:rPr>
          <w:rFonts w:cs="Times New Roman"/>
        </w:rPr>
      </w:pPr>
      <w:r w:rsidRPr="001479B0">
        <w:rPr>
          <w:rFonts w:cs="Times New Roman"/>
        </w:rPr>
        <w:t>1000zł</w:t>
      </w:r>
    </w:p>
    <w:p w14:paraId="736B7863" w14:textId="77777777" w:rsidR="00553EC1" w:rsidRPr="001479B0" w:rsidRDefault="00000000">
      <w:pPr>
        <w:numPr>
          <w:ilvl w:val="0"/>
          <w:numId w:val="12"/>
        </w:numPr>
        <w:rPr>
          <w:rFonts w:cs="Times New Roman"/>
        </w:rPr>
      </w:pPr>
      <w:r w:rsidRPr="001479B0">
        <w:rPr>
          <w:rFonts w:cs="Times New Roman"/>
        </w:rPr>
        <w:t>800zł</w:t>
      </w:r>
    </w:p>
    <w:p w14:paraId="164DF178" w14:textId="5E16EB37" w:rsidR="000F7ED6" w:rsidRPr="00A3076E" w:rsidRDefault="00000000" w:rsidP="005A43C9">
      <w:pPr>
        <w:numPr>
          <w:ilvl w:val="0"/>
          <w:numId w:val="12"/>
        </w:numPr>
        <w:rPr>
          <w:rFonts w:cs="Times New Roman"/>
        </w:rPr>
      </w:pPr>
      <w:r w:rsidRPr="001479B0">
        <w:rPr>
          <w:rFonts w:cs="Times New Roman"/>
        </w:rPr>
        <w:t>500zł</w:t>
      </w:r>
    </w:p>
    <w:p w14:paraId="62C0F404" w14:textId="77777777" w:rsidR="000F7ED6" w:rsidRPr="001479B0" w:rsidRDefault="000F7ED6" w:rsidP="005A43C9">
      <w:pPr>
        <w:rPr>
          <w:rFonts w:cs="Times New Roman"/>
        </w:rPr>
      </w:pPr>
    </w:p>
    <w:p w14:paraId="414C1883" w14:textId="029125E9" w:rsidR="00553EC1" w:rsidRPr="001479B0" w:rsidRDefault="00000000" w:rsidP="005A43C9">
      <w:pPr>
        <w:pStyle w:val="Akapitzlist"/>
        <w:numPr>
          <w:ilvl w:val="0"/>
          <w:numId w:val="3"/>
        </w:numPr>
        <w:rPr>
          <w:b/>
          <w:bCs/>
        </w:rPr>
      </w:pPr>
      <w:r w:rsidRPr="001479B0">
        <w:rPr>
          <w:b/>
          <w:bCs/>
        </w:rPr>
        <w:t>Program turnieju:</w:t>
      </w:r>
    </w:p>
    <w:tbl>
      <w:tblPr>
        <w:tblStyle w:val="TableNormal"/>
        <w:tblW w:w="8718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843"/>
        <w:gridCol w:w="1985"/>
        <w:gridCol w:w="1701"/>
        <w:gridCol w:w="1502"/>
      </w:tblGrid>
      <w:tr w:rsidR="00553EC1" w:rsidRPr="001479B0" w14:paraId="4E1D0DFF" w14:textId="77777777" w:rsidTr="0014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3B60" w14:textId="77777777" w:rsidR="00553EC1" w:rsidRPr="001479B0" w:rsidRDefault="00553EC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86ED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Blok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FCA8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Blok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623D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Blok III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BA9E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  <w:b/>
                <w:bCs/>
              </w:rPr>
              <w:t>Blok IV</w:t>
            </w:r>
          </w:p>
        </w:tc>
      </w:tr>
      <w:tr w:rsidR="00553EC1" w:rsidRPr="001479B0" w14:paraId="4F72731A" w14:textId="77777777" w:rsidTr="0014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DE3B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</w:rPr>
              <w:t>Kategorie, klasy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5B2C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12-13 G</w:t>
            </w:r>
          </w:p>
          <w:p w14:paraId="53066360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U10</w:t>
            </w:r>
          </w:p>
          <w:p w14:paraId="371F4326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U12 ST&amp;LA</w:t>
            </w:r>
          </w:p>
          <w:p w14:paraId="455FEA83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U21 ST&amp;LA</w:t>
            </w:r>
          </w:p>
          <w:p w14:paraId="0BB4780A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14-15D ST&amp;LA</w:t>
            </w:r>
          </w:p>
          <w:p w14:paraId="256DBFF2" w14:textId="2F1568EA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Pow15E ST&amp;LA</w:t>
            </w:r>
          </w:p>
          <w:p w14:paraId="2EE51027" w14:textId="5EB5E1B0" w:rsidR="00553EC1" w:rsidRPr="00AD54CB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14-15</w:t>
            </w:r>
            <w:r w:rsidR="00AD54CB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64F0" w14:textId="1F6AB0AF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Rising</w:t>
            </w:r>
            <w:r w:rsidR="005D5835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 ST&amp;LA</w:t>
            </w:r>
          </w:p>
          <w:p w14:paraId="11920A94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U14 ST&amp;LA</w:t>
            </w:r>
          </w:p>
          <w:p w14:paraId="2AAC9CDE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Senior I ST&amp;LA</w:t>
            </w:r>
          </w:p>
          <w:p w14:paraId="3B0AC6F7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Senior II ST&amp;LA</w:t>
            </w:r>
          </w:p>
          <w:p w14:paraId="277FD52A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Senior III ST&amp;LA</w:t>
            </w:r>
          </w:p>
          <w:p w14:paraId="6E216128" w14:textId="77777777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Solo U16 ST&amp;LA</w:t>
            </w:r>
          </w:p>
          <w:p w14:paraId="11991E84" w14:textId="4D853B31" w:rsidR="00553EC1" w:rsidRPr="001479B0" w:rsidRDefault="00000000" w:rsidP="001479B0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Solo U12</w:t>
            </w:r>
            <w:r w:rsid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ST&amp;LA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5F7B" w14:textId="58E8DBCA" w:rsidR="00553EC1" w:rsidRPr="005D5835" w:rsidRDefault="00000000" w:rsidP="005D5835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5D5835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Dorośli Open</w:t>
            </w:r>
            <w:r w:rsidR="005D5835" w:rsidRPr="005D5835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ST&amp;LA</w:t>
            </w:r>
          </w:p>
          <w:p w14:paraId="063FCE00" w14:textId="77777777" w:rsidR="00553EC1" w:rsidRPr="005D5835" w:rsidRDefault="00000000" w:rsidP="005D5835">
            <w:pPr>
              <w:pStyle w:val="Tre"/>
              <w:widowControl w:val="0"/>
              <w:spacing w:line="36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5D5835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Eliminacje</w:t>
            </w:r>
          </w:p>
          <w:p w14:paraId="58CE8115" w14:textId="77777777" w:rsidR="00553EC1" w:rsidRPr="005D5835" w:rsidRDefault="00553EC1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  <w:p w14:paraId="053AED7B" w14:textId="5D81C95F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Pow15B</w:t>
            </w:r>
            <w:r w:rsid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ST&amp;LA</w:t>
            </w:r>
          </w:p>
          <w:p w14:paraId="40B53BE9" w14:textId="2F4CDD2B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</w:rPr>
            </w:pP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Pow15F</w:t>
            </w:r>
            <w:r w:rsid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79B0"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ST&amp;LA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2447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U16 ST&amp;LA</w:t>
            </w:r>
          </w:p>
          <w:p w14:paraId="302467F9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U19 ST&amp;LA</w:t>
            </w:r>
          </w:p>
          <w:p w14:paraId="7FB58D6D" w14:textId="77777777" w:rsidR="00553EC1" w:rsidRPr="001479B0" w:rsidRDefault="00553EC1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  <w:p w14:paraId="72FF83DC" w14:textId="42B40195" w:rsidR="00553EC1" w:rsidRPr="001479B0" w:rsidRDefault="00000000" w:rsidP="005A43C9">
            <w:pPr>
              <w:pStyle w:val="Tre"/>
              <w:widowControl w:val="0"/>
              <w:spacing w:line="360" w:lineRule="atLeast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1/2 i Finał Dorośli Open</w:t>
            </w:r>
            <w:r w:rsidR="005D5835">
              <w:rPr>
                <w:rFonts w:cs="Times New Roman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ST&amp;LA</w:t>
            </w:r>
          </w:p>
        </w:tc>
      </w:tr>
      <w:tr w:rsidR="00553EC1" w:rsidRPr="001479B0" w14:paraId="56084B40" w14:textId="77777777" w:rsidTr="0014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80BD" w14:textId="77777777" w:rsidR="00553EC1" w:rsidRPr="001479B0" w:rsidRDefault="00000000" w:rsidP="001479B0">
            <w:pPr>
              <w:jc w:val="left"/>
              <w:rPr>
                <w:rFonts w:cs="Times New Roman"/>
              </w:rPr>
            </w:pPr>
            <w:r w:rsidRPr="001479B0">
              <w:rPr>
                <w:rFonts w:cs="Times New Roman"/>
              </w:rPr>
              <w:t>Rejestracja par (godz.)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B9C4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7:00-8:00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4547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B405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0E24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17:30-18:30</w:t>
            </w:r>
          </w:p>
        </w:tc>
      </w:tr>
      <w:tr w:rsidR="00553EC1" w:rsidRPr="001479B0" w14:paraId="34446F59" w14:textId="77777777" w:rsidTr="0014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BDBB" w14:textId="77777777" w:rsidR="00553EC1" w:rsidRPr="001479B0" w:rsidRDefault="00000000" w:rsidP="001479B0">
            <w:pPr>
              <w:jc w:val="left"/>
              <w:rPr>
                <w:rFonts w:cs="Times New Roman"/>
              </w:rPr>
            </w:pPr>
            <w:r w:rsidRPr="001479B0">
              <w:rPr>
                <w:rFonts w:cs="Times New Roman"/>
              </w:rPr>
              <w:t>Próba parkietu (godz.)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5C7D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7:00-8:00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1208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A8F3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6FA3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17:30-18:30</w:t>
            </w:r>
          </w:p>
        </w:tc>
      </w:tr>
      <w:tr w:rsidR="00553EC1" w:rsidRPr="001479B0" w14:paraId="28C39B93" w14:textId="77777777" w:rsidTr="0014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6679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</w:rPr>
              <w:t>Rozpoczęcie (godz.)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1230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9A4C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2DCD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E34C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19:00</w:t>
            </w:r>
          </w:p>
        </w:tc>
      </w:tr>
      <w:tr w:rsidR="00553EC1" w:rsidRPr="001479B0" w14:paraId="71AF3465" w14:textId="77777777" w:rsidTr="0014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1C62" w14:textId="77777777" w:rsidR="00553EC1" w:rsidRPr="001479B0" w:rsidRDefault="00000000">
            <w:pPr>
              <w:rPr>
                <w:rFonts w:cs="Times New Roman"/>
              </w:rPr>
            </w:pPr>
            <w:r w:rsidRPr="001479B0">
              <w:rPr>
                <w:rFonts w:cs="Times New Roman"/>
              </w:rPr>
              <w:t>Zakończenie (godz.)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CE78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969A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76F3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18:00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1C6C" w14:textId="77777777" w:rsidR="00553EC1" w:rsidRPr="001479B0" w:rsidRDefault="00000000">
            <w:pPr>
              <w:pStyle w:val="Tre"/>
              <w:widowControl w:val="0"/>
              <w:spacing w:line="360" w:lineRule="atLeast"/>
              <w:jc w:val="both"/>
              <w:rPr>
                <w:rFonts w:cs="Times New Roman"/>
                <w:lang w:val="pl-PL"/>
              </w:rPr>
            </w:pPr>
            <w:r w:rsidRPr="001479B0">
              <w:rPr>
                <w:rFonts w:cs="Times New Roman"/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21:30</w:t>
            </w:r>
          </w:p>
        </w:tc>
      </w:tr>
    </w:tbl>
    <w:p w14:paraId="132AD04D" w14:textId="77777777" w:rsidR="005A43C9" w:rsidRPr="001479B0" w:rsidRDefault="00000000" w:rsidP="005A43C9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1479B0">
        <w:rPr>
          <w:rFonts w:ascii="Times New Roman" w:hAnsi="Times New Roman" w:cs="Times New Roman"/>
          <w:b/>
          <w:bCs/>
          <w:color w:val="333333"/>
        </w:rPr>
        <w:lastRenderedPageBreak/>
        <w:t>Organizator zastrzega sobie prawo do usunięcia całej kategorii Premium.</w:t>
      </w:r>
    </w:p>
    <w:p w14:paraId="46D2127A" w14:textId="642118CB" w:rsidR="005A43C9" w:rsidRPr="001816C3" w:rsidRDefault="00000000" w:rsidP="001816C3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proofErr w:type="spellStart"/>
      <w:r w:rsidRPr="001479B0">
        <w:rPr>
          <w:rFonts w:ascii="Times New Roman" w:hAnsi="Times New Roman" w:cs="Times New Roman"/>
          <w:color w:val="333333"/>
        </w:rPr>
        <w:t>Polish</w:t>
      </w:r>
      <w:proofErr w:type="spellEnd"/>
      <w:r w:rsidRPr="001479B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479B0">
        <w:rPr>
          <w:rFonts w:ascii="Times New Roman" w:hAnsi="Times New Roman" w:cs="Times New Roman"/>
          <w:color w:val="333333"/>
        </w:rPr>
        <w:t>Cup</w:t>
      </w:r>
      <w:proofErr w:type="spellEnd"/>
      <w:r w:rsidRPr="001479B0">
        <w:rPr>
          <w:rFonts w:ascii="Times New Roman" w:hAnsi="Times New Roman" w:cs="Times New Roman"/>
          <w:color w:val="333333"/>
        </w:rPr>
        <w:t xml:space="preserve"> </w:t>
      </w:r>
      <w:r w:rsidR="005A43C9" w:rsidRPr="001479B0">
        <w:rPr>
          <w:rFonts w:ascii="Times New Roman" w:hAnsi="Times New Roman" w:cs="Times New Roman"/>
          <w:color w:val="333333"/>
        </w:rPr>
        <w:t>zostanie rozegrany zgodnie z przepisami PTT</w:t>
      </w:r>
      <w:r w:rsidRPr="001479B0">
        <w:rPr>
          <w:rFonts w:ascii="Times New Roman" w:hAnsi="Times New Roman" w:cs="Times New Roman"/>
          <w:color w:val="333333"/>
        </w:rPr>
        <w:br/>
        <w:t xml:space="preserve">- Ogólnopolski Turniej Tańca </w:t>
      </w:r>
      <w:r w:rsidR="005A43C9" w:rsidRPr="001479B0">
        <w:rPr>
          <w:rFonts w:ascii="Times New Roman" w:hAnsi="Times New Roman" w:cs="Times New Roman"/>
          <w:color w:val="333333"/>
        </w:rPr>
        <w:t>według</w:t>
      </w:r>
      <w:r w:rsidRPr="001479B0">
        <w:rPr>
          <w:rFonts w:ascii="Times New Roman" w:hAnsi="Times New Roman" w:cs="Times New Roman"/>
          <w:color w:val="333333"/>
        </w:rPr>
        <w:t xml:space="preserve"> Przepisów Premium PTT</w:t>
      </w:r>
      <w:r w:rsidRPr="001479B0">
        <w:rPr>
          <w:rFonts w:ascii="Times New Roman" w:hAnsi="Times New Roman" w:cs="Times New Roman"/>
          <w:color w:val="333333"/>
        </w:rPr>
        <w:br/>
        <w:t xml:space="preserve">- </w:t>
      </w:r>
      <w:proofErr w:type="spellStart"/>
      <w:r w:rsidRPr="001479B0">
        <w:rPr>
          <w:rFonts w:ascii="Times New Roman" w:hAnsi="Times New Roman" w:cs="Times New Roman"/>
          <w:color w:val="333333"/>
        </w:rPr>
        <w:t>Polish</w:t>
      </w:r>
      <w:proofErr w:type="spellEnd"/>
      <w:r w:rsidRPr="001479B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479B0">
        <w:rPr>
          <w:rFonts w:ascii="Times New Roman" w:hAnsi="Times New Roman" w:cs="Times New Roman"/>
          <w:color w:val="333333"/>
        </w:rPr>
        <w:t>Cup</w:t>
      </w:r>
      <w:proofErr w:type="spellEnd"/>
      <w:r w:rsidRPr="001479B0">
        <w:rPr>
          <w:rFonts w:ascii="Times New Roman" w:hAnsi="Times New Roman" w:cs="Times New Roman"/>
          <w:color w:val="333333"/>
        </w:rPr>
        <w:t xml:space="preserve"> w</w:t>
      </w:r>
      <w:r w:rsidR="005A43C9" w:rsidRPr="001479B0">
        <w:rPr>
          <w:rFonts w:ascii="Times New Roman" w:hAnsi="Times New Roman" w:cs="Times New Roman"/>
          <w:color w:val="333333"/>
        </w:rPr>
        <w:t>edług</w:t>
      </w:r>
      <w:r w:rsidRPr="001479B0">
        <w:rPr>
          <w:rFonts w:ascii="Times New Roman" w:hAnsi="Times New Roman" w:cs="Times New Roman"/>
          <w:color w:val="333333"/>
        </w:rPr>
        <w:t xml:space="preserve"> przepisów WDC*</w:t>
      </w:r>
      <w:r w:rsidRPr="001816C3">
        <w:rPr>
          <w:rFonts w:ascii="Times New Roman" w:eastAsia="Times New Roman" w:hAnsi="Times New Roman" w:cs="Times New Roman"/>
          <w:u w:color="000000"/>
        </w:rPr>
        <w:br/>
      </w:r>
      <w:r w:rsidRPr="001816C3">
        <w:rPr>
          <w:rFonts w:ascii="Times New Roman" w:hAnsi="Times New Roman" w:cs="Times New Roman"/>
          <w:u w:color="000000"/>
        </w:rPr>
        <w:t>* o kategorii wiekowej decyduje data urodzenia starszego z partnerów, obowiązują stroje zgodnie z przepisami WDC. W kategorii U14 fraki oraz zdobienia strojów są dozwolone.</w:t>
      </w:r>
      <w:r w:rsidRPr="001816C3">
        <w:rPr>
          <w:rFonts w:ascii="Times New Roman" w:eastAsia="Times New Roman" w:hAnsi="Times New Roman" w:cs="Times New Roman"/>
          <w:u w:color="000000"/>
        </w:rPr>
        <w:br/>
      </w:r>
    </w:p>
    <w:p w14:paraId="651E2047" w14:textId="169F9FBA" w:rsidR="00553EC1" w:rsidRPr="001479B0" w:rsidRDefault="00000000" w:rsidP="005A43C9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479B0">
        <w:rPr>
          <w:rFonts w:ascii="Times New Roman" w:hAnsi="Times New Roman" w:cs="Times New Roman"/>
          <w:b/>
          <w:bCs/>
          <w:color w:val="313131"/>
          <w:u w:color="313131"/>
        </w:rPr>
        <w:t>DO RANKINGU PTT ORAZ DO KWALIFIKACJI DO MP PTT ZALICZA SIĘ WYNIKI PAR W KATEGORIACH WIEKOWYCH STOSOWANYCH W PRZEPISACH STT PTT, TZN. ZGODNIE Z ROKIEM URODZENIA STARSZEGO Z PARTNERÓW. </w:t>
      </w:r>
    </w:p>
    <w:p w14:paraId="4FC928DF" w14:textId="77777777" w:rsidR="00553EC1" w:rsidRPr="001479B0" w:rsidRDefault="00553EC1">
      <w:pPr>
        <w:pStyle w:val="Domylne"/>
        <w:spacing w:before="0" w:line="240" w:lineRule="auto"/>
        <w:ind w:left="210"/>
        <w:rPr>
          <w:rFonts w:ascii="Times New Roman" w:eastAsia="Times New Roman" w:hAnsi="Times New Roman" w:cs="Times New Roman"/>
          <w:u w:color="000000"/>
        </w:rPr>
      </w:pPr>
    </w:p>
    <w:p w14:paraId="7331CE1F" w14:textId="725A925C" w:rsidR="00553EC1" w:rsidRPr="001479B0" w:rsidRDefault="00000000" w:rsidP="005A43C9">
      <w:pPr>
        <w:rPr>
          <w:rFonts w:cs="Times New Roman"/>
        </w:rPr>
      </w:pPr>
      <w:r w:rsidRPr="001479B0">
        <w:rPr>
          <w:rFonts w:cs="Times New Roman"/>
          <w:b/>
          <w:bCs/>
        </w:rPr>
        <w:t>2</w:t>
      </w:r>
      <w:r w:rsidR="005A43C9" w:rsidRPr="001479B0">
        <w:rPr>
          <w:rFonts w:cs="Times New Roman"/>
          <w:b/>
          <w:bCs/>
        </w:rPr>
        <w:t>2</w:t>
      </w:r>
      <w:r w:rsidRPr="001479B0">
        <w:rPr>
          <w:rFonts w:cs="Times New Roman"/>
          <w:b/>
          <w:bCs/>
        </w:rPr>
        <w:t xml:space="preserve">. </w:t>
      </w:r>
      <w:r w:rsidRPr="001479B0">
        <w:rPr>
          <w:rFonts w:cs="Times New Roman"/>
        </w:rPr>
        <w:t>Wszelkie sprawy sporne nie ujęte w niniejszym regulaminie rozstrzyga Sędzia</w:t>
      </w:r>
    </w:p>
    <w:p w14:paraId="58BD76AB" w14:textId="77777777" w:rsidR="00553EC1" w:rsidRPr="001479B0" w:rsidRDefault="00000000">
      <w:pPr>
        <w:rPr>
          <w:rFonts w:cs="Times New Roman"/>
        </w:rPr>
      </w:pPr>
      <w:r w:rsidRPr="001479B0">
        <w:rPr>
          <w:rFonts w:cs="Times New Roman"/>
        </w:rPr>
        <w:t xml:space="preserve"> Główny w porozumieniu z Kierownikiem Turnieju.</w:t>
      </w:r>
    </w:p>
    <w:p w14:paraId="777E5E40" w14:textId="77777777" w:rsidR="00553EC1" w:rsidRPr="001479B0" w:rsidRDefault="00553EC1">
      <w:pPr>
        <w:rPr>
          <w:rFonts w:cs="Times New Roman"/>
        </w:rPr>
      </w:pPr>
    </w:p>
    <w:p w14:paraId="45F2BF2D" w14:textId="77777777" w:rsidR="00553EC1" w:rsidRPr="001479B0" w:rsidRDefault="00553EC1">
      <w:pPr>
        <w:rPr>
          <w:rFonts w:cs="Times New Roman"/>
          <w:b/>
          <w:bCs/>
        </w:rPr>
      </w:pPr>
    </w:p>
    <w:p w14:paraId="0C9CF9FE" w14:textId="77777777" w:rsidR="00553EC1" w:rsidRPr="005A43C9" w:rsidRDefault="00553EC1">
      <w:pPr>
        <w:rPr>
          <w:b/>
          <w:bCs/>
          <w:sz w:val="22"/>
          <w:szCs w:val="22"/>
        </w:rPr>
      </w:pPr>
    </w:p>
    <w:p w14:paraId="7D2F342D" w14:textId="77777777" w:rsidR="00553EC1" w:rsidRPr="005A43C9" w:rsidRDefault="00000000">
      <w:pPr>
        <w:rPr>
          <w:i/>
          <w:iCs/>
          <w:sz w:val="22"/>
          <w:szCs w:val="22"/>
        </w:rPr>
      </w:pPr>
      <w:r w:rsidRPr="005A43C9">
        <w:rPr>
          <w:sz w:val="22"/>
          <w:szCs w:val="22"/>
        </w:rPr>
        <w:tab/>
      </w:r>
    </w:p>
    <w:p w14:paraId="16F19750" w14:textId="77777777" w:rsidR="00553EC1" w:rsidRPr="005A43C9" w:rsidRDefault="00000000">
      <w:r w:rsidRPr="005A43C9">
        <w:rPr>
          <w:i/>
          <w:iCs/>
          <w:sz w:val="18"/>
          <w:szCs w:val="18"/>
        </w:rPr>
        <w:t xml:space="preserve">Miejscowość, data </w:t>
      </w:r>
      <w:proofErr w:type="gramStart"/>
      <w:r w:rsidRPr="005A43C9">
        <w:rPr>
          <w:i/>
          <w:iCs/>
          <w:sz w:val="18"/>
          <w:szCs w:val="18"/>
        </w:rPr>
        <w:t xml:space="preserve">zgłoszenia  </w:t>
      </w:r>
      <w:r w:rsidRPr="005A43C9">
        <w:rPr>
          <w:b/>
          <w:bCs/>
          <w:i/>
          <w:iCs/>
          <w:sz w:val="18"/>
          <w:szCs w:val="18"/>
        </w:rPr>
        <w:t>Szczecin</w:t>
      </w:r>
      <w:proofErr w:type="gramEnd"/>
      <w:r w:rsidRPr="005A43C9">
        <w:rPr>
          <w:b/>
          <w:bCs/>
          <w:i/>
          <w:iCs/>
          <w:sz w:val="18"/>
          <w:szCs w:val="18"/>
        </w:rPr>
        <w:t xml:space="preserve"> </w:t>
      </w:r>
      <w:r w:rsidRPr="005A43C9">
        <w:rPr>
          <w:b/>
          <w:bCs/>
          <w:i/>
          <w:iCs/>
          <w:sz w:val="18"/>
          <w:szCs w:val="18"/>
        </w:rPr>
        <w:tab/>
        <w:t xml:space="preserve">                               </w:t>
      </w:r>
      <w:r w:rsidRPr="005A43C9">
        <w:rPr>
          <w:i/>
          <w:iCs/>
          <w:sz w:val="18"/>
          <w:szCs w:val="18"/>
        </w:rPr>
        <w:t xml:space="preserve"> Imię i nazwisko </w:t>
      </w:r>
      <w:r w:rsidRPr="005A43C9">
        <w:rPr>
          <w:b/>
          <w:bCs/>
          <w:i/>
          <w:iCs/>
          <w:sz w:val="18"/>
          <w:szCs w:val="18"/>
        </w:rPr>
        <w:t>Szymon Kalinowski &amp; Grażyna Grabicka</w:t>
      </w:r>
    </w:p>
    <w:sectPr w:rsidR="00553EC1" w:rsidRPr="005A43C9">
      <w:headerReference w:type="default" r:id="rId8"/>
      <w:footerReference w:type="default" r:id="rId9"/>
      <w:pgSz w:w="11900" w:h="16840"/>
      <w:pgMar w:top="0" w:right="1286" w:bottom="1418" w:left="1418" w:header="397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A301" w14:textId="77777777" w:rsidR="00724BD3" w:rsidRDefault="00724BD3">
      <w:pPr>
        <w:spacing w:line="240" w:lineRule="auto"/>
      </w:pPr>
      <w:r>
        <w:separator/>
      </w:r>
    </w:p>
  </w:endnote>
  <w:endnote w:type="continuationSeparator" w:id="0">
    <w:p w14:paraId="2B08C546" w14:textId="77777777" w:rsidR="00724BD3" w:rsidRDefault="00724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F6F6" w14:textId="77777777" w:rsidR="00553EC1" w:rsidRDefault="00553E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6F49" w14:textId="77777777" w:rsidR="00724BD3" w:rsidRDefault="00724BD3">
      <w:pPr>
        <w:spacing w:line="240" w:lineRule="auto"/>
      </w:pPr>
      <w:r>
        <w:separator/>
      </w:r>
    </w:p>
  </w:footnote>
  <w:footnote w:type="continuationSeparator" w:id="0">
    <w:p w14:paraId="4E21FFC5" w14:textId="77777777" w:rsidR="00724BD3" w:rsidRDefault="00724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8203" w14:textId="77777777" w:rsidR="00553EC1" w:rsidRDefault="00000000">
    <w:pPr>
      <w:pStyle w:val="Nagwek1"/>
      <w:ind w:firstLine="708"/>
      <w:rPr>
        <w:i w:val="0"/>
        <w:iCs w:val="0"/>
        <w:spacing w:val="22"/>
        <w:sz w:val="40"/>
        <w:szCs w:val="4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AC159E" wp14:editId="67C6277C">
          <wp:simplePos x="0" y="0"/>
          <wp:positionH relativeFrom="page">
            <wp:posOffset>386079</wp:posOffset>
          </wp:positionH>
          <wp:positionV relativeFrom="page">
            <wp:posOffset>398145</wp:posOffset>
          </wp:positionV>
          <wp:extent cx="880745" cy="781050"/>
          <wp:effectExtent l="0" t="0" r="0" b="0"/>
          <wp:wrapNone/>
          <wp:docPr id="1073741826" name="officeArt object" descr="PTT Logo bez ramk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TT Logo bez ramki.png" descr="PTT Logo bez ramk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74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7E5BF20" wp14:editId="03E20ADE">
              <wp:simplePos x="0" y="0"/>
              <wp:positionH relativeFrom="page">
                <wp:posOffset>196215</wp:posOffset>
              </wp:positionH>
              <wp:positionV relativeFrom="page">
                <wp:posOffset>270509</wp:posOffset>
              </wp:positionV>
              <wp:extent cx="7071360" cy="637"/>
              <wp:effectExtent l="0" t="0" r="0" b="0"/>
              <wp:wrapNone/>
              <wp:docPr id="1073741827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5.5pt;margin-top:21.3pt;width:556.8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14:paraId="1D88733A" w14:textId="77777777" w:rsidR="00553EC1" w:rsidRDefault="00000000">
    <w:pPr>
      <w:pStyle w:val="Nagwek1"/>
      <w:ind w:firstLine="708"/>
    </w:pPr>
    <w:r>
      <w:rPr>
        <w:noProof/>
        <w:spacing w:val="22"/>
        <w:sz w:val="40"/>
        <w:szCs w:val="40"/>
      </w:rPr>
      <w:drawing>
        <wp:inline distT="0" distB="0" distL="0" distR="0" wp14:anchorId="11C78AC4" wp14:editId="2F2349CF">
          <wp:extent cx="5470169" cy="533248"/>
          <wp:effectExtent l="0" t="0" r="0" b="0"/>
          <wp:docPr id="1073741825" name="officeArt object" descr="napi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pis.jpeg" descr="napis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70169" cy="533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6B92C26" w14:textId="77777777" w:rsidR="00553EC1" w:rsidRDefault="00553EC1"/>
  <w:p w14:paraId="58DF6A7F" w14:textId="77777777" w:rsidR="00553EC1" w:rsidRDefault="00000000">
    <w:pP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06"/>
    <w:multiLevelType w:val="hybridMultilevel"/>
    <w:tmpl w:val="FBD47BE0"/>
    <w:numStyleLink w:val="Punktory"/>
  </w:abstractNum>
  <w:abstractNum w:abstractNumId="1" w15:restartNumberingAfterBreak="0">
    <w:nsid w:val="0EAF75E0"/>
    <w:multiLevelType w:val="hybridMultilevel"/>
    <w:tmpl w:val="58B46FFE"/>
    <w:numStyleLink w:val="Zaimportowanystyl2"/>
  </w:abstractNum>
  <w:abstractNum w:abstractNumId="2" w15:restartNumberingAfterBreak="0">
    <w:nsid w:val="256541C9"/>
    <w:multiLevelType w:val="hybridMultilevel"/>
    <w:tmpl w:val="FCCCB3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637757"/>
    <w:multiLevelType w:val="hybridMultilevel"/>
    <w:tmpl w:val="1796175E"/>
    <w:styleLink w:val="Numery"/>
    <w:lvl w:ilvl="0" w:tplc="B6BCDBA6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0263C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A86FE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A86E0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40D5E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C3A48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4D1F8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ADE50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8E17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0240A5"/>
    <w:multiLevelType w:val="hybridMultilevel"/>
    <w:tmpl w:val="58B46FFE"/>
    <w:styleLink w:val="Zaimportowanystyl2"/>
    <w:lvl w:ilvl="0" w:tplc="C206E9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8AE9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68A8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07EE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CCAD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CF5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C5A6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A6C9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8541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7420D0"/>
    <w:multiLevelType w:val="hybridMultilevel"/>
    <w:tmpl w:val="EF3A47EA"/>
    <w:styleLink w:val="Zaimportowanystyl1"/>
    <w:lvl w:ilvl="0" w:tplc="43687AC8">
      <w:start w:val="1"/>
      <w:numFmt w:val="decimal"/>
      <w:lvlText w:val="%1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5862AF2">
      <w:start w:val="1"/>
      <w:numFmt w:val="decimal"/>
      <w:lvlText w:val="%2."/>
      <w:lvlJc w:val="left"/>
      <w:pPr>
        <w:ind w:left="156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5201170">
      <w:start w:val="1"/>
      <w:numFmt w:val="decimal"/>
      <w:lvlText w:val="%3)"/>
      <w:lvlJc w:val="left"/>
      <w:pPr>
        <w:ind w:left="23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5B6E0DA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526EC8E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2A801D6">
      <w:start w:val="1"/>
      <w:numFmt w:val="lowerRoman"/>
      <w:lvlText w:val="%6."/>
      <w:lvlJc w:val="left"/>
      <w:pPr>
        <w:ind w:left="43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58AB26C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7DA2218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428028">
      <w:start w:val="1"/>
      <w:numFmt w:val="lowerRoman"/>
      <w:lvlText w:val="%9."/>
      <w:lvlJc w:val="left"/>
      <w:pPr>
        <w:ind w:left="65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4F7F0289"/>
    <w:multiLevelType w:val="hybridMultilevel"/>
    <w:tmpl w:val="1796175E"/>
    <w:numStyleLink w:val="Numery"/>
  </w:abstractNum>
  <w:abstractNum w:abstractNumId="7" w15:restartNumberingAfterBreak="0">
    <w:nsid w:val="5FCC6562"/>
    <w:multiLevelType w:val="hybridMultilevel"/>
    <w:tmpl w:val="FBD47BE0"/>
    <w:numStyleLink w:val="Punktory"/>
  </w:abstractNum>
  <w:abstractNum w:abstractNumId="8" w15:restartNumberingAfterBreak="0">
    <w:nsid w:val="64D51849"/>
    <w:multiLevelType w:val="hybridMultilevel"/>
    <w:tmpl w:val="FBD47BE0"/>
    <w:styleLink w:val="Punktory"/>
    <w:lvl w:ilvl="0" w:tplc="FBD47BE0">
      <w:start w:val="1"/>
      <w:numFmt w:val="bullet"/>
      <w:lvlText w:val="-"/>
      <w:lvlJc w:val="left"/>
      <w:pPr>
        <w:ind w:left="615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8D5C2">
      <w:start w:val="1"/>
      <w:numFmt w:val="bullet"/>
      <w:lvlText w:val="-"/>
      <w:lvlJc w:val="left"/>
      <w:pPr>
        <w:ind w:left="1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4F422">
      <w:start w:val="1"/>
      <w:numFmt w:val="bullet"/>
      <w:lvlText w:val="-"/>
      <w:lvlJc w:val="left"/>
      <w:pPr>
        <w:ind w:left="2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58FE3C">
      <w:start w:val="1"/>
      <w:numFmt w:val="bullet"/>
      <w:lvlText w:val="-"/>
      <w:lvlJc w:val="left"/>
      <w:pPr>
        <w:ind w:left="2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8F178">
      <w:start w:val="1"/>
      <w:numFmt w:val="bullet"/>
      <w:lvlText w:val="-"/>
      <w:lvlJc w:val="left"/>
      <w:pPr>
        <w:ind w:left="33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62750">
      <w:start w:val="1"/>
      <w:numFmt w:val="bullet"/>
      <w:lvlText w:val="-"/>
      <w:lvlJc w:val="left"/>
      <w:pPr>
        <w:ind w:left="3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0C066">
      <w:start w:val="1"/>
      <w:numFmt w:val="bullet"/>
      <w:lvlText w:val="-"/>
      <w:lvlJc w:val="left"/>
      <w:pPr>
        <w:ind w:left="4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083CA">
      <w:start w:val="1"/>
      <w:numFmt w:val="bullet"/>
      <w:lvlText w:val="-"/>
      <w:lvlJc w:val="left"/>
      <w:pPr>
        <w:ind w:left="5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C715C">
      <w:start w:val="1"/>
      <w:numFmt w:val="bullet"/>
      <w:lvlText w:val="-"/>
      <w:lvlJc w:val="left"/>
      <w:pPr>
        <w:ind w:left="5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201DFF"/>
    <w:multiLevelType w:val="hybridMultilevel"/>
    <w:tmpl w:val="FBD47BE0"/>
    <w:numStyleLink w:val="Punktory"/>
  </w:abstractNum>
  <w:abstractNum w:abstractNumId="10" w15:restartNumberingAfterBreak="0">
    <w:nsid w:val="7BC87675"/>
    <w:multiLevelType w:val="hybridMultilevel"/>
    <w:tmpl w:val="EF3A47EA"/>
    <w:numStyleLink w:val="Zaimportowanystyl1"/>
  </w:abstractNum>
  <w:num w:numId="1" w16cid:durableId="1154444958">
    <w:abstractNumId w:val="5"/>
  </w:num>
  <w:num w:numId="2" w16cid:durableId="1107965075">
    <w:abstractNumId w:val="10"/>
  </w:num>
  <w:num w:numId="3" w16cid:durableId="165479667">
    <w:abstractNumId w:val="10"/>
    <w:lvlOverride w:ilvl="0">
      <w:lvl w:ilvl="0" w:tplc="767A807E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2D888B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67C95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201D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3AE80D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CCE09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ECB6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D2C1EB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740C0E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386148786">
    <w:abstractNumId w:val="8"/>
  </w:num>
  <w:num w:numId="5" w16cid:durableId="1437628439">
    <w:abstractNumId w:val="7"/>
  </w:num>
  <w:num w:numId="6" w16cid:durableId="585502419">
    <w:abstractNumId w:val="10"/>
    <w:lvlOverride w:ilvl="0">
      <w:startOverride w:val="3"/>
      <w:lvl w:ilvl="0" w:tplc="767A807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D888B4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7C95EC">
        <w:start w:val="1"/>
        <w:numFmt w:val="decimal"/>
        <w:lvlText w:val="%3)"/>
        <w:lvlJc w:val="left"/>
        <w:pPr>
          <w:ind w:left="1489" w:hanging="6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201D3A">
        <w:start w:val="1"/>
        <w:numFmt w:val="decimal"/>
        <w:lvlText w:val="%4."/>
        <w:lvlJc w:val="left"/>
        <w:pPr>
          <w:ind w:left="1489" w:hanging="6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AE80DC">
        <w:start w:val="1"/>
        <w:numFmt w:val="lowerLetter"/>
        <w:lvlText w:val="%5."/>
        <w:lvlJc w:val="left"/>
        <w:pPr>
          <w:ind w:left="2111" w:hanging="6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CE09B0">
        <w:start w:val="1"/>
        <w:numFmt w:val="lowerRoman"/>
        <w:lvlText w:val="%6."/>
        <w:lvlJc w:val="left"/>
        <w:pPr>
          <w:ind w:left="2831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ECB68A">
        <w:start w:val="1"/>
        <w:numFmt w:val="decimal"/>
        <w:lvlText w:val="%7."/>
        <w:lvlJc w:val="left"/>
        <w:pPr>
          <w:ind w:left="3551" w:hanging="6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2C1EB0">
        <w:start w:val="1"/>
        <w:numFmt w:val="lowerLetter"/>
        <w:lvlText w:val="%8."/>
        <w:lvlJc w:val="left"/>
        <w:pPr>
          <w:ind w:left="4271" w:hanging="6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40C0E2">
        <w:start w:val="1"/>
        <w:numFmt w:val="lowerRoman"/>
        <w:lvlText w:val="%9."/>
        <w:lvlJc w:val="left"/>
        <w:pPr>
          <w:ind w:left="4991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79668539">
    <w:abstractNumId w:val="4"/>
  </w:num>
  <w:num w:numId="8" w16cid:durableId="1879387689">
    <w:abstractNumId w:val="1"/>
  </w:num>
  <w:num w:numId="9" w16cid:durableId="2041659728">
    <w:abstractNumId w:val="10"/>
    <w:lvlOverride w:ilvl="0">
      <w:startOverride w:val="11"/>
      <w:lvl w:ilvl="0" w:tplc="767A807E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D888B4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7C95EC">
        <w:start w:val="1"/>
        <w:numFmt w:val="decimal"/>
        <w:lvlText w:val="%3)"/>
        <w:lvlJc w:val="left"/>
        <w:pPr>
          <w:ind w:left="922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201D3A">
        <w:start w:val="1"/>
        <w:numFmt w:val="decimal"/>
        <w:lvlText w:val="%4."/>
        <w:lvlJc w:val="left"/>
        <w:pPr>
          <w:ind w:left="1489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AE80DC">
        <w:start w:val="1"/>
        <w:numFmt w:val="lowerLetter"/>
        <w:lvlText w:val="%5."/>
        <w:lvlJc w:val="left"/>
        <w:pPr>
          <w:ind w:left="2111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CE09B0">
        <w:start w:val="1"/>
        <w:numFmt w:val="lowerRoman"/>
        <w:lvlText w:val="%6."/>
        <w:lvlJc w:val="left"/>
        <w:pPr>
          <w:ind w:left="2831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ECB68A">
        <w:start w:val="1"/>
        <w:numFmt w:val="decimal"/>
        <w:lvlText w:val="%7."/>
        <w:lvlJc w:val="left"/>
        <w:pPr>
          <w:ind w:left="3551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2C1EB0">
        <w:start w:val="1"/>
        <w:numFmt w:val="lowerLetter"/>
        <w:lvlText w:val="%8."/>
        <w:lvlJc w:val="left"/>
        <w:pPr>
          <w:ind w:left="4271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40C0E2">
        <w:start w:val="1"/>
        <w:numFmt w:val="lowerRoman"/>
        <w:lvlText w:val="%9."/>
        <w:lvlJc w:val="left"/>
        <w:pPr>
          <w:ind w:left="4991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97029389">
    <w:abstractNumId w:val="10"/>
    <w:lvlOverride w:ilvl="0">
      <w:startOverride w:val="15"/>
      <w:lvl w:ilvl="0" w:tplc="767A807E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D888B4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7C95EC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201D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AE80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CE09B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ECB6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2C1EB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40C0E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67323743">
    <w:abstractNumId w:val="3"/>
  </w:num>
  <w:num w:numId="12" w16cid:durableId="534738738">
    <w:abstractNumId w:val="6"/>
  </w:num>
  <w:num w:numId="13" w16cid:durableId="1819883360">
    <w:abstractNumId w:val="2"/>
  </w:num>
  <w:num w:numId="14" w16cid:durableId="1346054142">
    <w:abstractNumId w:val="0"/>
  </w:num>
  <w:num w:numId="15" w16cid:durableId="1181819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C1"/>
    <w:rsid w:val="000F7ED6"/>
    <w:rsid w:val="001479B0"/>
    <w:rsid w:val="001816C3"/>
    <w:rsid w:val="002A1351"/>
    <w:rsid w:val="002D7360"/>
    <w:rsid w:val="00553EC1"/>
    <w:rsid w:val="005A43C9"/>
    <w:rsid w:val="005D5835"/>
    <w:rsid w:val="0060528B"/>
    <w:rsid w:val="006C1250"/>
    <w:rsid w:val="00724BD3"/>
    <w:rsid w:val="00A3076E"/>
    <w:rsid w:val="00A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04A9"/>
  <w15:docId w15:val="{8B4F1FD5-D0CC-3748-ABA6-70CBDEE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36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pacing w:line="360" w:lineRule="atLeast"/>
      <w:jc w:val="both"/>
      <w:outlineLvl w:val="0"/>
    </w:pPr>
    <w:rPr>
      <w:rFonts w:cs="Arial Unicode MS"/>
      <w:b/>
      <w:bCs/>
      <w:i/>
      <w:iCs/>
      <w:color w:val="000000"/>
      <w:sz w:val="48"/>
      <w:szCs w:val="48"/>
      <w:u w:color="000000"/>
    </w:rPr>
  </w:style>
  <w:style w:type="paragraph" w:styleId="Nagwek5">
    <w:name w:val="heading 5"/>
    <w:next w:val="Normalny"/>
    <w:uiPriority w:val="9"/>
    <w:unhideWhenUsed/>
    <w:qFormat/>
    <w:pPr>
      <w:widowControl w:val="0"/>
      <w:spacing w:before="240" w:after="60" w:line="360" w:lineRule="atLeast"/>
      <w:jc w:val="both"/>
      <w:outlineLvl w:val="4"/>
    </w:pPr>
    <w:rPr>
      <w:rFonts w:ascii="Calibri" w:hAnsi="Calibri" w:cs="Arial Unicode MS"/>
      <w:b/>
      <w:bCs/>
      <w:i/>
      <w:i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4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942EA-AC1E-3148-901C-C4710286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Purchała</cp:lastModifiedBy>
  <cp:revision>8</cp:revision>
  <dcterms:created xsi:type="dcterms:W3CDTF">2023-02-26T20:50:00Z</dcterms:created>
  <dcterms:modified xsi:type="dcterms:W3CDTF">2023-02-26T21:49:00Z</dcterms:modified>
</cp:coreProperties>
</file>