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BEE8" w14:textId="77777777"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Wniosek o podjęcie uchwały nr</w:t>
      </w:r>
      <w:r w:rsidR="007E40C0">
        <w:rPr>
          <w:rFonts w:cstheme="minorHAnsi"/>
          <w:b/>
          <w:sz w:val="24"/>
          <w:szCs w:val="24"/>
        </w:rPr>
        <w:t xml:space="preserve"> 80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20</w:t>
      </w:r>
    </w:p>
    <w:p w14:paraId="1C62D367" w14:textId="77777777"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1654D97B" w14:textId="77777777"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14:paraId="50280CF6" w14:textId="77777777" w:rsidR="00BA47BD" w:rsidRDefault="00BA47BD" w:rsidP="006E664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 xml:space="preserve">Autor 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r w:rsidR="005B3D8A">
        <w:rPr>
          <w:rFonts w:cstheme="minorHAnsi"/>
          <w:b/>
          <w:sz w:val="24"/>
          <w:szCs w:val="24"/>
        </w:rPr>
        <w:t>Janusz Biały</w:t>
      </w:r>
    </w:p>
    <w:p w14:paraId="2B862BEF" w14:textId="77777777" w:rsidR="003932A8" w:rsidRDefault="003932A8" w:rsidP="006E6642">
      <w:pPr>
        <w:spacing w:after="0"/>
        <w:rPr>
          <w:rFonts w:cstheme="minorHAnsi"/>
          <w:b/>
          <w:sz w:val="24"/>
          <w:szCs w:val="24"/>
        </w:rPr>
      </w:pPr>
    </w:p>
    <w:p w14:paraId="55503F3F" w14:textId="77777777" w:rsidR="003932A8" w:rsidRDefault="003932A8" w:rsidP="006E6642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ZG PTT ustala następujący sposób doboru Komisji Sędziowskiej na Mistrzostwach Polski w Standardzie, rozgrywanych w Zabrzu w dn. 24 października 2020 r. </w:t>
      </w:r>
    </w:p>
    <w:p w14:paraId="02974269" w14:textId="77777777" w:rsidR="003932A8" w:rsidRDefault="003932A8" w:rsidP="003932A8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Zarządy Okręgów delegują 1 sędziego kat.1 </w:t>
      </w:r>
      <w:r w:rsidR="00EF3E52">
        <w:rPr>
          <w:rFonts w:cstheme="minorHAnsi"/>
          <w:bCs/>
          <w:sz w:val="24"/>
          <w:szCs w:val="24"/>
        </w:rPr>
        <w:t xml:space="preserve">w terminie do dn. 22 października 2020 r. </w:t>
      </w:r>
    </w:p>
    <w:p w14:paraId="7FDB668B" w14:textId="392A5103" w:rsidR="00EF3E52" w:rsidRDefault="00EF3E52" w:rsidP="00EF3E52">
      <w:pPr>
        <w:pStyle w:val="Akapitzlist"/>
        <w:numPr>
          <w:ilvl w:val="0"/>
          <w:numId w:val="1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W pracach Komisji</w:t>
      </w:r>
      <w:r w:rsidR="007B4D5E" w:rsidRPr="00EF3E52">
        <w:rPr>
          <w:rFonts w:ascii="Helvetica" w:hAnsi="Helvetica" w:cs="Helvetica"/>
          <w:sz w:val="21"/>
          <w:szCs w:val="21"/>
          <w:shd w:val="clear" w:color="auto" w:fill="FFFFFF"/>
        </w:rPr>
        <w:t xml:space="preserve"> 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bierze udział sędzia zagraniczny </w:t>
      </w:r>
      <w:proofErr w:type="spellStart"/>
      <w:r>
        <w:rPr>
          <w:rFonts w:ascii="Helvetica" w:hAnsi="Helvetica" w:cs="Helvetica"/>
          <w:sz w:val="21"/>
          <w:szCs w:val="21"/>
          <w:shd w:val="clear" w:color="auto" w:fill="FFFFFF"/>
        </w:rPr>
        <w:t>Mirco</w:t>
      </w:r>
      <w:proofErr w:type="spellEnd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Gozzoli,</w:t>
      </w:r>
    </w:p>
    <w:p w14:paraId="2772C120" w14:textId="29790F9A" w:rsidR="00D32559" w:rsidRDefault="00D32559" w:rsidP="00EF3E52">
      <w:pPr>
        <w:pStyle w:val="Akapitzlist"/>
        <w:numPr>
          <w:ilvl w:val="0"/>
          <w:numId w:val="1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Sędzia Główny Dominika Leszczyńska</w:t>
      </w:r>
    </w:p>
    <w:p w14:paraId="1EF9EFBE" w14:textId="77777777" w:rsidR="00EF3E52" w:rsidRDefault="00EF3E52" w:rsidP="00EF3E52">
      <w:pPr>
        <w:pStyle w:val="Akapitzlist"/>
        <w:numPr>
          <w:ilvl w:val="0"/>
          <w:numId w:val="1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Komisję skrutacyjną tworzą Dorota Dudek i Paweł Łyczko</w:t>
      </w:r>
    </w:p>
    <w:p w14:paraId="756EFF32" w14:textId="77777777" w:rsidR="00EF3E52" w:rsidRDefault="00EF3E52" w:rsidP="00EF3E52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3E4123B1" w14:textId="77777777" w:rsidR="00EF3E52" w:rsidRPr="00EF3E52" w:rsidRDefault="00EF3E52" w:rsidP="00EF3E52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Koszt przejazdu sędziów polskich pokrywa Zarząd Główny.</w:t>
      </w:r>
    </w:p>
    <w:p w14:paraId="640300F6" w14:textId="77777777" w:rsidR="00EF3E52" w:rsidRDefault="00EF3E52" w:rsidP="00EF3E52">
      <w:pPr>
        <w:pStyle w:val="Akapitzlist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248B807" w14:textId="77777777" w:rsidR="006B6A19" w:rsidRPr="00EF3E52" w:rsidRDefault="00EF3E52" w:rsidP="00EF3E52">
      <w:pPr>
        <w:pStyle w:val="Akapitzlist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7B4D5E" w:rsidRPr="00EF3E52">
        <w:rPr>
          <w:rFonts w:ascii="Helvetica" w:hAnsi="Helvetica" w:cs="Helvetica"/>
          <w:sz w:val="21"/>
          <w:szCs w:val="21"/>
          <w:shd w:val="clear" w:color="auto" w:fill="FFFFFF"/>
        </w:rPr>
        <w:t xml:space="preserve">     </w:t>
      </w:r>
    </w:p>
    <w:p w14:paraId="1AC8DC81" w14:textId="77777777"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14:paraId="26C01349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31B0A9DE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1717506" w14:textId="77777777"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  <w:r w:rsidR="00EF3E52">
        <w:rPr>
          <w:rFonts w:cstheme="minorHAnsi"/>
          <w:sz w:val="24"/>
          <w:szCs w:val="24"/>
        </w:rPr>
        <w:t xml:space="preserve">Konieczność powołania Komisji Sędziowskiej w warunkach </w:t>
      </w:r>
      <w:r w:rsidR="007606D2">
        <w:rPr>
          <w:rFonts w:cstheme="minorHAnsi"/>
          <w:sz w:val="24"/>
          <w:szCs w:val="24"/>
        </w:rPr>
        <w:t xml:space="preserve"> turnieju przeprowadzonego w  reżimie sanitarnym</w:t>
      </w:r>
    </w:p>
    <w:p w14:paraId="58A35D0A" w14:textId="77777777" w:rsidR="004D60B9" w:rsidRDefault="004D60B9" w:rsidP="00BA47BD">
      <w:pPr>
        <w:spacing w:after="0"/>
        <w:rPr>
          <w:rFonts w:cstheme="minorHAnsi"/>
          <w:sz w:val="24"/>
          <w:szCs w:val="24"/>
        </w:rPr>
      </w:pPr>
    </w:p>
    <w:p w14:paraId="0E353E20" w14:textId="77777777"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14:paraId="2B9CFDE9" w14:textId="77777777"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14:paraId="40C59488" w14:textId="77777777" w:rsidR="00BA47BD" w:rsidRPr="000C67FF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  <w:r w:rsidRPr="000C67FF">
        <w:rPr>
          <w:rFonts w:cstheme="minorHAnsi"/>
          <w:b/>
          <w:sz w:val="24"/>
          <w:szCs w:val="24"/>
        </w:rPr>
        <w:t>Konsultacja:</w:t>
      </w:r>
    </w:p>
    <w:p w14:paraId="76E00AC8" w14:textId="77777777" w:rsidR="00097526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0C0A91A5" w14:textId="77777777" w:rsidR="007B4D5E" w:rsidRDefault="007B4D5E" w:rsidP="00097526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Wiceprezes ZG PTT Dariusz Dragan</w:t>
      </w:r>
    </w:p>
    <w:p w14:paraId="0C822B81" w14:textId="77777777" w:rsidR="007606D2" w:rsidRPr="000C67FF" w:rsidRDefault="007606D2" w:rsidP="00097526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Skarbnik ZG PTT Dariusz Wiewiórka</w:t>
      </w:r>
    </w:p>
    <w:p w14:paraId="78CBAF0E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390798F5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7383C5FE" w14:textId="77777777"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14:paraId="214F9D0F" w14:textId="77777777"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2199A" w14:textId="77777777" w:rsidR="0003653A" w:rsidRDefault="0003653A" w:rsidP="00A105E7">
      <w:pPr>
        <w:spacing w:after="0" w:line="240" w:lineRule="auto"/>
      </w:pPr>
      <w:r>
        <w:separator/>
      </w:r>
    </w:p>
  </w:endnote>
  <w:endnote w:type="continuationSeparator" w:id="0">
    <w:p w14:paraId="39F4DE98" w14:textId="77777777" w:rsidR="0003653A" w:rsidRDefault="0003653A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74AFB" w14:textId="77777777" w:rsidR="0003653A" w:rsidRDefault="0003653A" w:rsidP="00A105E7">
      <w:pPr>
        <w:spacing w:after="0" w:line="240" w:lineRule="auto"/>
      </w:pPr>
      <w:r>
        <w:separator/>
      </w:r>
    </w:p>
  </w:footnote>
  <w:footnote w:type="continuationSeparator" w:id="0">
    <w:p w14:paraId="02466C36" w14:textId="77777777" w:rsidR="0003653A" w:rsidRDefault="0003653A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C5B9E"/>
    <w:multiLevelType w:val="hybridMultilevel"/>
    <w:tmpl w:val="5DA61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3653A"/>
    <w:rsid w:val="00097526"/>
    <w:rsid w:val="000A69DC"/>
    <w:rsid w:val="000C67FF"/>
    <w:rsid w:val="00137BE4"/>
    <w:rsid w:val="001A5258"/>
    <w:rsid w:val="001E20B0"/>
    <w:rsid w:val="002413BF"/>
    <w:rsid w:val="00271056"/>
    <w:rsid w:val="0028255E"/>
    <w:rsid w:val="002B375C"/>
    <w:rsid w:val="002F2533"/>
    <w:rsid w:val="003137B2"/>
    <w:rsid w:val="00326CA8"/>
    <w:rsid w:val="0034601A"/>
    <w:rsid w:val="00350889"/>
    <w:rsid w:val="003546F9"/>
    <w:rsid w:val="00381848"/>
    <w:rsid w:val="003932A8"/>
    <w:rsid w:val="00442DF9"/>
    <w:rsid w:val="004D60B9"/>
    <w:rsid w:val="004F6386"/>
    <w:rsid w:val="00516CFA"/>
    <w:rsid w:val="005A76C6"/>
    <w:rsid w:val="005B3D8A"/>
    <w:rsid w:val="00691424"/>
    <w:rsid w:val="006B33D9"/>
    <w:rsid w:val="006B6A19"/>
    <w:rsid w:val="006E6642"/>
    <w:rsid w:val="00705134"/>
    <w:rsid w:val="007460D3"/>
    <w:rsid w:val="007606D2"/>
    <w:rsid w:val="007B4D5E"/>
    <w:rsid w:val="007D0062"/>
    <w:rsid w:val="007D22BC"/>
    <w:rsid w:val="007E40C0"/>
    <w:rsid w:val="007F30BF"/>
    <w:rsid w:val="00806119"/>
    <w:rsid w:val="009073FC"/>
    <w:rsid w:val="00935BC6"/>
    <w:rsid w:val="009970AD"/>
    <w:rsid w:val="009D5FF2"/>
    <w:rsid w:val="00A105E7"/>
    <w:rsid w:val="00B22AED"/>
    <w:rsid w:val="00B63391"/>
    <w:rsid w:val="00B64886"/>
    <w:rsid w:val="00BA47BD"/>
    <w:rsid w:val="00BD0EAA"/>
    <w:rsid w:val="00BD1EF3"/>
    <w:rsid w:val="00C5507E"/>
    <w:rsid w:val="00C63B0E"/>
    <w:rsid w:val="00C652B8"/>
    <w:rsid w:val="00D00529"/>
    <w:rsid w:val="00D2259A"/>
    <w:rsid w:val="00D32559"/>
    <w:rsid w:val="00D94FD4"/>
    <w:rsid w:val="00DC1A91"/>
    <w:rsid w:val="00DC6F22"/>
    <w:rsid w:val="00DE604A"/>
    <w:rsid w:val="00E41984"/>
    <w:rsid w:val="00E57476"/>
    <w:rsid w:val="00E86316"/>
    <w:rsid w:val="00EC50A8"/>
    <w:rsid w:val="00ED1334"/>
    <w:rsid w:val="00ED4447"/>
    <w:rsid w:val="00EF3E52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1A44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Miłosz Lisowski (228957)</cp:lastModifiedBy>
  <cp:revision>3</cp:revision>
  <dcterms:created xsi:type="dcterms:W3CDTF">2020-10-20T16:03:00Z</dcterms:created>
  <dcterms:modified xsi:type="dcterms:W3CDTF">2020-10-20T17:11:00Z</dcterms:modified>
</cp:coreProperties>
</file>