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6556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8775B0D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5ECCE27" w14:textId="77777777" w:rsidR="00934471" w:rsidRPr="00C35935" w:rsidRDefault="00934471" w:rsidP="00934471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14:paraId="68AD6C22" w14:textId="77777777" w:rsidR="00C820A4" w:rsidRPr="00C35935" w:rsidRDefault="00C820A4" w:rsidP="00C35935">
      <w:pPr>
        <w:spacing w:line="0" w:lineRule="atLeast"/>
        <w:jc w:val="center"/>
        <w:rPr>
          <w:rFonts w:ascii="Book Antiqua" w:eastAsia="Book Antiqua" w:hAnsi="Book Antiqua"/>
          <w:b/>
          <w:sz w:val="24"/>
          <w:szCs w:val="24"/>
        </w:rPr>
      </w:pPr>
    </w:p>
    <w:p w14:paraId="601A3682" w14:textId="77777777" w:rsidR="00934471" w:rsidRPr="00C35935" w:rsidRDefault="00C35935" w:rsidP="00C35935">
      <w:pPr>
        <w:spacing w:line="0" w:lineRule="atLeast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REGULAMIN WALNEGO ZJAZDU</w:t>
      </w:r>
    </w:p>
    <w:p w14:paraId="68A9F11E" w14:textId="77777777" w:rsidR="00934471" w:rsidRPr="00C35935" w:rsidRDefault="00934471" w:rsidP="00C35935">
      <w:pPr>
        <w:spacing w:line="178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93E835" w14:textId="77777777" w:rsidR="00934471" w:rsidRPr="00C35935" w:rsidRDefault="00C35935" w:rsidP="00C35935">
      <w:pPr>
        <w:spacing w:line="0" w:lineRule="atLeast"/>
        <w:ind w:right="-343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STOWARZYSZENIA POLSKIE TOWARZYSTWO TANECZNE</w:t>
      </w:r>
    </w:p>
    <w:p w14:paraId="77403110" w14:textId="77777777" w:rsidR="00934471" w:rsidRPr="00C35935" w:rsidRDefault="00934471" w:rsidP="00C35935">
      <w:pPr>
        <w:spacing w:line="164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29B722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D636BFE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A32C48B" w14:textId="77777777" w:rsidR="00934471" w:rsidRPr="00C35935" w:rsidRDefault="00934471" w:rsidP="00934471">
      <w:pPr>
        <w:spacing w:line="245" w:lineRule="exact"/>
        <w:rPr>
          <w:rFonts w:ascii="Times New Roman" w:eastAsia="Times New Roman" w:hAnsi="Times New Roman"/>
          <w:sz w:val="24"/>
          <w:szCs w:val="24"/>
        </w:rPr>
      </w:pPr>
    </w:p>
    <w:p w14:paraId="78AAD718" w14:textId="77777777" w:rsidR="00934471" w:rsidRPr="00C35935" w:rsidRDefault="00934471" w:rsidP="00934471">
      <w:pPr>
        <w:numPr>
          <w:ilvl w:val="1"/>
          <w:numId w:val="1"/>
        </w:numPr>
        <w:tabs>
          <w:tab w:val="left" w:pos="4544"/>
        </w:tabs>
        <w:spacing w:line="0" w:lineRule="atLeast"/>
        <w:ind w:left="4544" w:hanging="204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1.</w:t>
      </w:r>
    </w:p>
    <w:p w14:paraId="4D0AA250" w14:textId="77777777" w:rsidR="00934471" w:rsidRPr="00C35935" w:rsidRDefault="00934471" w:rsidP="00934471">
      <w:pPr>
        <w:spacing w:line="178" w:lineRule="exact"/>
        <w:rPr>
          <w:rFonts w:ascii="Book Antiqua" w:eastAsia="Book Antiqua" w:hAnsi="Book Antiqua"/>
          <w:b/>
          <w:sz w:val="24"/>
          <w:szCs w:val="24"/>
        </w:rPr>
      </w:pPr>
    </w:p>
    <w:p w14:paraId="2C01B4CD" w14:textId="77777777" w:rsidR="00934471" w:rsidRPr="00C35935" w:rsidRDefault="00934471" w:rsidP="00F0397B">
      <w:pPr>
        <w:numPr>
          <w:ilvl w:val="0"/>
          <w:numId w:val="1"/>
        </w:numPr>
        <w:tabs>
          <w:tab w:val="left" w:pos="347"/>
        </w:tabs>
        <w:spacing w:after="120"/>
        <w:ind w:left="36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Walny Zjazd Polskiego Towarzystwa Tanecznego (dalej w </w:t>
      </w:r>
      <w:r w:rsidR="00C820A4" w:rsidRPr="00C35935">
        <w:rPr>
          <w:rFonts w:ascii="Book Antiqua" w:eastAsia="Book Antiqua" w:hAnsi="Book Antiqua"/>
          <w:sz w:val="24"/>
          <w:szCs w:val="24"/>
        </w:rPr>
        <w:t>treści, jako</w:t>
      </w:r>
      <w:r w:rsidRPr="00C35935">
        <w:rPr>
          <w:rFonts w:ascii="Book Antiqua" w:eastAsia="Book Antiqua" w:hAnsi="Book Antiqua"/>
          <w:sz w:val="24"/>
          <w:szCs w:val="24"/>
        </w:rPr>
        <w:t xml:space="preserve"> PTT) jest najwyższym organem PTT i w jego kompetencji leżą wszystkie sprawy PTT niezastrzeżone wprost dla innych organów.</w:t>
      </w:r>
    </w:p>
    <w:p w14:paraId="5881D8DD" w14:textId="5123CC45" w:rsidR="00934471" w:rsidRPr="00C35935" w:rsidRDefault="00934471" w:rsidP="00F0397B">
      <w:pPr>
        <w:numPr>
          <w:ilvl w:val="0"/>
          <w:numId w:val="1"/>
        </w:numPr>
        <w:tabs>
          <w:tab w:val="left" w:pos="347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Kadencja władz PTT trwa cztery lata, i rozpoczyna się od dnia powołania członków organu przez Zwyczajny Walny Zjazd Sprawozdawczo-Wyborczy a kończy</w:t>
      </w:r>
      <w:r w:rsidR="00150569">
        <w:rPr>
          <w:rFonts w:ascii="Book Antiqua" w:eastAsia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C35935">
        <w:rPr>
          <w:rFonts w:ascii="Book Antiqua" w:eastAsia="Book Antiqua" w:hAnsi="Book Antiqua"/>
          <w:sz w:val="24"/>
          <w:szCs w:val="24"/>
        </w:rPr>
        <w:t xml:space="preserve">z dniem wyboru przez Zwyczajny Walny Zjazd Sprawozdawczo-Wyborczy, członków władz następnej kadencji. W </w:t>
      </w:r>
      <w:r w:rsidR="00C820A4" w:rsidRPr="00C35935">
        <w:rPr>
          <w:rFonts w:ascii="Book Antiqua" w:eastAsia="Book Antiqua" w:hAnsi="Book Antiqua"/>
          <w:sz w:val="24"/>
          <w:szCs w:val="24"/>
        </w:rPr>
        <w:t>wypadku, gdy</w:t>
      </w:r>
      <w:r w:rsidRPr="00C35935">
        <w:rPr>
          <w:rFonts w:ascii="Book Antiqua" w:eastAsia="Book Antiqua" w:hAnsi="Book Antiqua"/>
          <w:sz w:val="24"/>
          <w:szCs w:val="24"/>
        </w:rPr>
        <w:t xml:space="preserve"> Walny Zjazd Sprawozdawczo-Wyborczy odbywa się, niezależnie od przyczyn, w okresie krótszym, odpowiedniemu skróceniu ulega także kadencja pozostałych władz, oraz delegatów na Walny Zjazd.</w:t>
      </w:r>
    </w:p>
    <w:p w14:paraId="08697F90" w14:textId="77777777" w:rsidR="00934471" w:rsidRPr="00C35935" w:rsidRDefault="00934471" w:rsidP="00F0397B">
      <w:pPr>
        <w:numPr>
          <w:ilvl w:val="0"/>
          <w:numId w:val="1"/>
        </w:numPr>
        <w:tabs>
          <w:tab w:val="left" w:pos="347"/>
        </w:tabs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Obrady Walnego Zjazdu odbywają się n</w:t>
      </w:r>
      <w:r w:rsidR="00F0397B">
        <w:rPr>
          <w:rFonts w:ascii="Book Antiqua" w:eastAsia="Book Antiqua" w:hAnsi="Book Antiqua"/>
          <w:sz w:val="24"/>
          <w:szCs w:val="24"/>
        </w:rPr>
        <w:t>a podstawie STATUTU i niniejsze</w:t>
      </w:r>
      <w:r w:rsidRPr="00C35935">
        <w:rPr>
          <w:rFonts w:ascii="Book Antiqua" w:eastAsia="Book Antiqua" w:hAnsi="Book Antiqua"/>
          <w:sz w:val="24"/>
          <w:szCs w:val="24"/>
        </w:rPr>
        <w:t xml:space="preserve">go regulaminu (dalej w </w:t>
      </w:r>
      <w:r w:rsidR="00C820A4" w:rsidRPr="00C35935">
        <w:rPr>
          <w:rFonts w:ascii="Book Antiqua" w:eastAsia="Book Antiqua" w:hAnsi="Book Antiqua"/>
          <w:sz w:val="24"/>
          <w:szCs w:val="24"/>
        </w:rPr>
        <w:t>treści, jako</w:t>
      </w:r>
      <w:r w:rsidRPr="00C35935">
        <w:rPr>
          <w:rFonts w:ascii="Book Antiqua" w:eastAsia="Book Antiqua" w:hAnsi="Book Antiqua"/>
          <w:sz w:val="24"/>
          <w:szCs w:val="24"/>
        </w:rPr>
        <w:t xml:space="preserve"> Regulamin).</w:t>
      </w:r>
    </w:p>
    <w:p w14:paraId="524F72A8" w14:textId="77777777" w:rsidR="00934471" w:rsidRPr="00C35935" w:rsidRDefault="00934471" w:rsidP="00263028">
      <w:pPr>
        <w:rPr>
          <w:rFonts w:ascii="Book Antiqua" w:eastAsia="Book Antiqua" w:hAnsi="Book Antiqua"/>
          <w:sz w:val="24"/>
          <w:szCs w:val="24"/>
        </w:rPr>
      </w:pPr>
    </w:p>
    <w:p w14:paraId="4CEE6B7A" w14:textId="77777777" w:rsidR="00934471" w:rsidRPr="00C35935" w:rsidRDefault="00934471" w:rsidP="00934471">
      <w:pPr>
        <w:spacing w:line="214" w:lineRule="exact"/>
        <w:rPr>
          <w:rFonts w:ascii="Book Antiqua" w:eastAsia="Book Antiqua" w:hAnsi="Book Antiqua"/>
          <w:sz w:val="24"/>
          <w:szCs w:val="24"/>
        </w:rPr>
      </w:pPr>
    </w:p>
    <w:p w14:paraId="719DF5FE" w14:textId="77777777" w:rsidR="00934471" w:rsidRPr="00C35935" w:rsidRDefault="00934471" w:rsidP="00934471">
      <w:pPr>
        <w:numPr>
          <w:ilvl w:val="1"/>
          <w:numId w:val="1"/>
        </w:numPr>
        <w:tabs>
          <w:tab w:val="left" w:pos="4544"/>
        </w:tabs>
        <w:spacing w:line="0" w:lineRule="atLeast"/>
        <w:ind w:left="4544" w:hanging="204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2.</w:t>
      </w:r>
    </w:p>
    <w:p w14:paraId="53F306D6" w14:textId="77777777" w:rsidR="00934471" w:rsidRPr="00C35935" w:rsidRDefault="00934471" w:rsidP="00934471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2D5A196F" w14:textId="5F2695B4" w:rsidR="00934471" w:rsidRPr="00C35935" w:rsidRDefault="00F0397B" w:rsidP="00934471">
      <w:pPr>
        <w:spacing w:line="0" w:lineRule="atLeast"/>
        <w:ind w:left="364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color w:val="FF0000"/>
          <w:sz w:val="24"/>
          <w:szCs w:val="24"/>
        </w:rPr>
        <w:t xml:space="preserve">W trakcie </w:t>
      </w:r>
      <w:r w:rsidR="00934471" w:rsidRPr="00C35935">
        <w:rPr>
          <w:rFonts w:ascii="Book Antiqua" w:eastAsia="Book Antiqua" w:hAnsi="Book Antiqua"/>
          <w:sz w:val="24"/>
          <w:szCs w:val="24"/>
        </w:rPr>
        <w:t xml:space="preserve">Walnego Zjazdu </w:t>
      </w:r>
      <w:r w:rsidRPr="00F0397B">
        <w:rPr>
          <w:rFonts w:ascii="Book Antiqua" w:eastAsia="Book Antiqua" w:hAnsi="Book Antiqua"/>
          <w:color w:val="FF0000"/>
          <w:sz w:val="24"/>
          <w:szCs w:val="24"/>
        </w:rPr>
        <w:t>działają</w:t>
      </w:r>
      <w:r>
        <w:rPr>
          <w:rFonts w:ascii="Book Antiqua" w:eastAsia="Book Antiqua" w:hAnsi="Book Antiqua"/>
          <w:sz w:val="24"/>
          <w:szCs w:val="24"/>
        </w:rPr>
        <w:t xml:space="preserve"> </w:t>
      </w:r>
      <w:r w:rsidR="00934471" w:rsidRPr="00C35935">
        <w:rPr>
          <w:rFonts w:ascii="Book Antiqua" w:eastAsia="Book Antiqua" w:hAnsi="Book Antiqua"/>
          <w:sz w:val="24"/>
          <w:szCs w:val="24"/>
        </w:rPr>
        <w:t>:</w:t>
      </w:r>
    </w:p>
    <w:p w14:paraId="748E7B0E" w14:textId="77777777" w:rsidR="00934471" w:rsidRPr="00C35935" w:rsidRDefault="00934471" w:rsidP="00934471">
      <w:pPr>
        <w:spacing w:line="169" w:lineRule="exact"/>
        <w:rPr>
          <w:rFonts w:ascii="Times New Roman" w:eastAsia="Times New Roman" w:hAnsi="Times New Roman"/>
          <w:sz w:val="24"/>
          <w:szCs w:val="24"/>
        </w:rPr>
      </w:pPr>
    </w:p>
    <w:p w14:paraId="1913D015" w14:textId="77777777" w:rsidR="00934471" w:rsidRPr="00C35935" w:rsidRDefault="00934471" w:rsidP="00934471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Przewodniczący Walnego Zjazdu;</w:t>
      </w:r>
    </w:p>
    <w:p w14:paraId="2822832E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4F0F5579" w14:textId="77777777" w:rsidR="00934471" w:rsidRPr="00C35935" w:rsidRDefault="00934471" w:rsidP="00934471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Prezydium Walnego Zjazdu;</w:t>
      </w:r>
    </w:p>
    <w:p w14:paraId="1A4EF407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61F467B0" w14:textId="77777777" w:rsidR="00934471" w:rsidRPr="00C35935" w:rsidRDefault="00934471" w:rsidP="00934471">
      <w:pPr>
        <w:numPr>
          <w:ilvl w:val="0"/>
          <w:numId w:val="2"/>
        </w:numPr>
        <w:tabs>
          <w:tab w:val="left" w:pos="684"/>
        </w:tabs>
        <w:spacing w:line="0" w:lineRule="atLeast"/>
        <w:ind w:left="684" w:hanging="32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Komisja Mandatowa;</w:t>
      </w:r>
    </w:p>
    <w:p w14:paraId="783ABF26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00C40A72" w14:textId="77777777" w:rsidR="00934471" w:rsidRPr="00C35935" w:rsidRDefault="00934471" w:rsidP="00934471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Komisja Skrutacyjno -Wyborcza;</w:t>
      </w:r>
    </w:p>
    <w:p w14:paraId="7BD171C8" w14:textId="77777777" w:rsidR="00934471" w:rsidRPr="00C35935" w:rsidRDefault="00934471" w:rsidP="00934471">
      <w:pPr>
        <w:spacing w:line="49" w:lineRule="exact"/>
        <w:rPr>
          <w:rFonts w:ascii="Book Antiqua" w:eastAsia="Book Antiqua" w:hAnsi="Book Antiqua"/>
          <w:sz w:val="24"/>
          <w:szCs w:val="24"/>
        </w:rPr>
      </w:pPr>
    </w:p>
    <w:p w14:paraId="2D06F29B" w14:textId="77777777" w:rsidR="00934471" w:rsidRPr="00C35935" w:rsidRDefault="00934471" w:rsidP="00F0397B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6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Komisja Uchwał i Wniosków.</w:t>
      </w:r>
    </w:p>
    <w:p w14:paraId="7E95E75E" w14:textId="77777777" w:rsidR="00934471" w:rsidRPr="00C35935" w:rsidRDefault="00934471" w:rsidP="00934471">
      <w:pPr>
        <w:pStyle w:val="Akapitzlist"/>
        <w:rPr>
          <w:rFonts w:ascii="Book Antiqua" w:eastAsia="Book Antiqua" w:hAnsi="Book Antiqua"/>
          <w:sz w:val="24"/>
          <w:szCs w:val="24"/>
        </w:rPr>
      </w:pPr>
    </w:p>
    <w:p w14:paraId="57D9F0CA" w14:textId="77777777" w:rsidR="00934471" w:rsidRPr="00C35935" w:rsidRDefault="00934471" w:rsidP="00934471">
      <w:pPr>
        <w:numPr>
          <w:ilvl w:val="0"/>
          <w:numId w:val="3"/>
        </w:numPr>
        <w:tabs>
          <w:tab w:val="left" w:pos="4544"/>
        </w:tabs>
        <w:spacing w:line="0" w:lineRule="atLeast"/>
        <w:ind w:left="4544" w:hanging="204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3.</w:t>
      </w:r>
    </w:p>
    <w:p w14:paraId="5EF76819" w14:textId="77777777" w:rsidR="00934471" w:rsidRPr="00C35935" w:rsidRDefault="00934471" w:rsidP="00934471">
      <w:pPr>
        <w:spacing w:line="177" w:lineRule="exact"/>
        <w:rPr>
          <w:rFonts w:ascii="Times New Roman" w:eastAsia="Times New Roman" w:hAnsi="Times New Roman"/>
          <w:sz w:val="24"/>
          <w:szCs w:val="24"/>
        </w:rPr>
      </w:pPr>
    </w:p>
    <w:p w14:paraId="54616471" w14:textId="77777777" w:rsidR="00934471" w:rsidRPr="00C35935" w:rsidRDefault="00934471" w:rsidP="00F0397B">
      <w:pPr>
        <w:spacing w:after="120"/>
        <w:ind w:left="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Przewodniczący Walnego Zjazdu kieruje jego przebiegiem i </w:t>
      </w:r>
      <w:r w:rsidR="00C35935" w:rsidRPr="00C35935">
        <w:rPr>
          <w:rFonts w:ascii="Book Antiqua" w:eastAsia="Book Antiqua" w:hAnsi="Book Antiqua"/>
          <w:sz w:val="24"/>
          <w:szCs w:val="24"/>
        </w:rPr>
        <w:t>pracami, a</w:t>
      </w:r>
      <w:r w:rsidRPr="00C35935">
        <w:rPr>
          <w:rFonts w:ascii="Book Antiqua" w:eastAsia="Book Antiqua" w:hAnsi="Book Antiqua"/>
          <w:sz w:val="24"/>
          <w:szCs w:val="24"/>
        </w:rPr>
        <w:t xml:space="preserve"> w szczególności:</w:t>
      </w:r>
    </w:p>
    <w:p w14:paraId="37572954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0" w:lineRule="atLeast"/>
        <w:ind w:left="424" w:hanging="424"/>
        <w:rPr>
          <w:rFonts w:ascii="Book Antiqua" w:eastAsia="Book Antiqua" w:hAnsi="Book Antiqua"/>
          <w:sz w:val="24"/>
          <w:szCs w:val="24"/>
        </w:rPr>
      </w:pPr>
      <w:bookmarkStart w:id="1" w:name="page2"/>
      <w:bookmarkEnd w:id="1"/>
      <w:r w:rsidRPr="00C35935">
        <w:rPr>
          <w:rFonts w:ascii="Book Antiqua" w:eastAsia="Book Antiqua" w:hAnsi="Book Antiqua"/>
          <w:sz w:val="24"/>
          <w:szCs w:val="24"/>
        </w:rPr>
        <w:t>prowadzi obrady i czuwa nad sprawnym ich przebiegiem;</w:t>
      </w:r>
    </w:p>
    <w:p w14:paraId="25D95309" w14:textId="77777777" w:rsidR="00934471" w:rsidRPr="00C35935" w:rsidRDefault="00934471" w:rsidP="00934471">
      <w:pPr>
        <w:spacing w:line="49" w:lineRule="exact"/>
        <w:rPr>
          <w:rFonts w:ascii="Book Antiqua" w:eastAsia="Book Antiqua" w:hAnsi="Book Antiqua"/>
          <w:sz w:val="24"/>
          <w:szCs w:val="24"/>
        </w:rPr>
      </w:pPr>
    </w:p>
    <w:p w14:paraId="1D5339BE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0" w:lineRule="atLeast"/>
        <w:ind w:left="424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stwierdza prawomocność zebrania;</w:t>
      </w:r>
    </w:p>
    <w:p w14:paraId="1CDAEDB7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15DE4818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267" w:lineRule="auto"/>
        <w:ind w:left="424" w:right="20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przedstawia zebranym do zatwierdzenia porządek Walnego Zjazdu oraz wnioski w sprawie zmiany porządku obrad;</w:t>
      </w:r>
    </w:p>
    <w:p w14:paraId="0B80868E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5CB6B426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267" w:lineRule="auto"/>
        <w:ind w:left="424" w:right="20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zarządza wybory pozostałych członków Prezydium Walnego Zjazdu i Ko-misji wymienionych w paragrafie 2;</w:t>
      </w:r>
    </w:p>
    <w:p w14:paraId="682A0958" w14:textId="77777777" w:rsidR="00934471" w:rsidRPr="00C35935" w:rsidRDefault="00934471" w:rsidP="00934471">
      <w:pPr>
        <w:spacing w:line="22" w:lineRule="exact"/>
        <w:rPr>
          <w:rFonts w:ascii="Book Antiqua" w:eastAsia="Book Antiqua" w:hAnsi="Book Antiqua"/>
          <w:sz w:val="24"/>
          <w:szCs w:val="24"/>
        </w:rPr>
      </w:pPr>
    </w:p>
    <w:p w14:paraId="2FB55241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267" w:lineRule="auto"/>
        <w:ind w:left="424" w:right="20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udziela głosu oraz może odebrać głos w przypadku nieprzestrzegania przez zabierającego głos ustaleń regulaminowych;</w:t>
      </w:r>
    </w:p>
    <w:p w14:paraId="5A2166EC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4E76475F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267" w:lineRule="auto"/>
        <w:ind w:left="424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decyduje o przedłużeniu czasu wystąpienia lub udzieleniu członkowi </w:t>
      </w:r>
      <w:r w:rsidR="00C820A4" w:rsidRPr="00C35935">
        <w:rPr>
          <w:rFonts w:ascii="Book Antiqua" w:eastAsia="Book Antiqua" w:hAnsi="Book Antiqua"/>
          <w:sz w:val="24"/>
          <w:szCs w:val="24"/>
        </w:rPr>
        <w:t>głosu</w:t>
      </w:r>
      <w:r w:rsidRPr="00C35935">
        <w:rPr>
          <w:rFonts w:ascii="Book Antiqua" w:eastAsia="Book Antiqua" w:hAnsi="Book Antiqua"/>
          <w:sz w:val="24"/>
          <w:szCs w:val="24"/>
        </w:rPr>
        <w:t xml:space="preserve"> dodatkowego, a także o odebraniu głosu mówcy;</w:t>
      </w:r>
    </w:p>
    <w:p w14:paraId="2A9CE6F9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6055A1AB" w14:textId="77777777" w:rsidR="00934471" w:rsidRPr="00C35935" w:rsidRDefault="00934471" w:rsidP="00934471">
      <w:pPr>
        <w:numPr>
          <w:ilvl w:val="0"/>
          <w:numId w:val="4"/>
        </w:numPr>
        <w:tabs>
          <w:tab w:val="left" w:pos="424"/>
        </w:tabs>
        <w:spacing w:line="266" w:lineRule="auto"/>
        <w:ind w:left="424" w:right="20" w:hanging="42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sprawuje pieczę nad spokojem i porządkiem obrad oraz wydaje stosowne zarządzenia porządkowe;</w:t>
      </w:r>
    </w:p>
    <w:p w14:paraId="5027F456" w14:textId="77777777" w:rsidR="00934471" w:rsidRPr="00C35935" w:rsidRDefault="00934471" w:rsidP="00934471">
      <w:pPr>
        <w:spacing w:line="26" w:lineRule="exact"/>
        <w:rPr>
          <w:rFonts w:ascii="Book Antiqua" w:eastAsia="Book Antiqua" w:hAnsi="Book Antiqua"/>
          <w:sz w:val="24"/>
          <w:szCs w:val="24"/>
        </w:rPr>
      </w:pPr>
    </w:p>
    <w:p w14:paraId="27D57191" w14:textId="77777777" w:rsidR="00934471" w:rsidRPr="00C35935" w:rsidRDefault="00934471" w:rsidP="00934471">
      <w:pPr>
        <w:numPr>
          <w:ilvl w:val="1"/>
          <w:numId w:val="4"/>
        </w:numPr>
        <w:tabs>
          <w:tab w:val="left" w:pos="424"/>
        </w:tabs>
        <w:spacing w:line="267" w:lineRule="auto"/>
        <w:ind w:left="424" w:right="20" w:hanging="35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może udzielić upomnienia uczestnikowi Walnego Zjazdu, w przypadku niestosownego zachowania się, lub nieprzestrzegania Regulaminu;</w:t>
      </w:r>
    </w:p>
    <w:p w14:paraId="427297D9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4138474F" w14:textId="77777777" w:rsidR="00934471" w:rsidRPr="00C35935" w:rsidRDefault="00934471" w:rsidP="00934471">
      <w:pPr>
        <w:numPr>
          <w:ilvl w:val="1"/>
          <w:numId w:val="4"/>
        </w:numPr>
        <w:tabs>
          <w:tab w:val="left" w:pos="484"/>
        </w:tabs>
        <w:spacing w:line="0" w:lineRule="atLeast"/>
        <w:ind w:left="484" w:hanging="41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wyjaśnia procedury głosownia;</w:t>
      </w:r>
    </w:p>
    <w:p w14:paraId="2714759F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56F11905" w14:textId="77777777" w:rsidR="00934471" w:rsidRPr="00C35935" w:rsidRDefault="00934471" w:rsidP="00934471">
      <w:pPr>
        <w:numPr>
          <w:ilvl w:val="1"/>
          <w:numId w:val="4"/>
        </w:numPr>
        <w:tabs>
          <w:tab w:val="left" w:pos="484"/>
        </w:tabs>
        <w:spacing w:line="0" w:lineRule="atLeast"/>
        <w:ind w:left="484" w:hanging="41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wydaje stosowne zarządzenia porządkowe;</w:t>
      </w:r>
    </w:p>
    <w:p w14:paraId="7A59C0DC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048B546" w14:textId="77777777" w:rsidR="00934471" w:rsidRPr="00C35935" w:rsidRDefault="00934471" w:rsidP="00934471">
      <w:pPr>
        <w:numPr>
          <w:ilvl w:val="1"/>
          <w:numId w:val="4"/>
        </w:numPr>
        <w:tabs>
          <w:tab w:val="left" w:pos="484"/>
        </w:tabs>
        <w:spacing w:line="0" w:lineRule="atLeast"/>
        <w:ind w:left="484" w:hanging="41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ogłasza zamknięcie obrad;</w:t>
      </w:r>
    </w:p>
    <w:p w14:paraId="605F3A49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404BE606" w14:textId="77777777" w:rsidR="00934471" w:rsidRPr="00C35935" w:rsidRDefault="00934471" w:rsidP="00934471">
      <w:pPr>
        <w:numPr>
          <w:ilvl w:val="1"/>
          <w:numId w:val="4"/>
        </w:numPr>
        <w:tabs>
          <w:tab w:val="left" w:pos="484"/>
        </w:tabs>
        <w:spacing w:line="0" w:lineRule="atLeast"/>
        <w:ind w:left="484" w:hanging="41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podejmuje inne czynności, wynikające z Regulaminu;</w:t>
      </w:r>
    </w:p>
    <w:p w14:paraId="3AC45669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1933D902" w14:textId="77777777" w:rsidR="00934471" w:rsidRDefault="00934471" w:rsidP="00934471">
      <w:pPr>
        <w:numPr>
          <w:ilvl w:val="1"/>
          <w:numId w:val="4"/>
        </w:numPr>
        <w:tabs>
          <w:tab w:val="left" w:pos="424"/>
        </w:tabs>
        <w:spacing w:line="267" w:lineRule="auto"/>
        <w:ind w:left="424" w:right="20" w:hanging="35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czuwa nad rzetelnym sporządzeniem protokołu Walnego Zjazdu, </w:t>
      </w:r>
      <w:r w:rsidR="00C820A4" w:rsidRPr="00C35935">
        <w:rPr>
          <w:rFonts w:ascii="Book Antiqua" w:eastAsia="Book Antiqua" w:hAnsi="Book Antiqua"/>
          <w:sz w:val="24"/>
          <w:szCs w:val="24"/>
        </w:rPr>
        <w:t>sprawdza</w:t>
      </w:r>
      <w:r w:rsidRPr="00C35935">
        <w:rPr>
          <w:rFonts w:ascii="Book Antiqua" w:eastAsia="Book Antiqua" w:hAnsi="Book Antiqua"/>
          <w:sz w:val="24"/>
          <w:szCs w:val="24"/>
        </w:rPr>
        <w:t xml:space="preserve"> go i podpisuje.</w:t>
      </w:r>
    </w:p>
    <w:p w14:paraId="7518D38D" w14:textId="77777777" w:rsidR="00263028" w:rsidRPr="00C35935" w:rsidRDefault="00263028" w:rsidP="00263028">
      <w:pPr>
        <w:tabs>
          <w:tab w:val="left" w:pos="424"/>
        </w:tabs>
        <w:spacing w:line="267" w:lineRule="auto"/>
        <w:ind w:left="424" w:right="20"/>
        <w:rPr>
          <w:rFonts w:ascii="Book Antiqua" w:eastAsia="Book Antiqua" w:hAnsi="Book Antiqua"/>
          <w:sz w:val="24"/>
          <w:szCs w:val="24"/>
        </w:rPr>
      </w:pPr>
    </w:p>
    <w:p w14:paraId="5478C068" w14:textId="77777777" w:rsidR="00934471" w:rsidRPr="00C35935" w:rsidRDefault="00934471" w:rsidP="00934471">
      <w:pPr>
        <w:numPr>
          <w:ilvl w:val="1"/>
          <w:numId w:val="5"/>
        </w:numPr>
        <w:tabs>
          <w:tab w:val="left" w:pos="4564"/>
        </w:tabs>
        <w:spacing w:line="0" w:lineRule="atLeast"/>
        <w:ind w:left="4564" w:hanging="255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4.</w:t>
      </w:r>
    </w:p>
    <w:p w14:paraId="377A3D1C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67872127" w14:textId="77777777" w:rsidR="00934471" w:rsidRPr="00C35935" w:rsidRDefault="00934471" w:rsidP="00F0397B">
      <w:pPr>
        <w:numPr>
          <w:ilvl w:val="0"/>
          <w:numId w:val="5"/>
        </w:numPr>
        <w:tabs>
          <w:tab w:val="left" w:pos="364"/>
        </w:tabs>
        <w:spacing w:after="120" w:line="271" w:lineRule="auto"/>
        <w:ind w:left="36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Sekretarz Walnego Zjazdu odpowiedzialny jest za prowadzenie listy </w:t>
      </w:r>
      <w:r w:rsidR="00C820A4" w:rsidRPr="00C35935">
        <w:rPr>
          <w:rFonts w:ascii="Book Antiqua" w:eastAsia="Book Antiqua" w:hAnsi="Book Antiqua"/>
          <w:sz w:val="24"/>
          <w:szCs w:val="24"/>
        </w:rPr>
        <w:t>dyskutantów</w:t>
      </w:r>
      <w:r w:rsidRPr="00C35935">
        <w:rPr>
          <w:rFonts w:ascii="Book Antiqua" w:eastAsia="Book Antiqua" w:hAnsi="Book Antiqua"/>
          <w:sz w:val="24"/>
          <w:szCs w:val="24"/>
        </w:rPr>
        <w:t xml:space="preserve"> oraz prawidłowe i terminowe sporządzenie protokołu z Walnego Zjazdu.</w:t>
      </w:r>
    </w:p>
    <w:p w14:paraId="460FC808" w14:textId="77777777" w:rsidR="00934471" w:rsidRPr="00C35935" w:rsidRDefault="00934471" w:rsidP="00F0397B">
      <w:pPr>
        <w:numPr>
          <w:ilvl w:val="0"/>
          <w:numId w:val="5"/>
        </w:numPr>
        <w:tabs>
          <w:tab w:val="left" w:pos="364"/>
        </w:tabs>
        <w:spacing w:line="265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 przypadku powołania protokolantów przez Walny Zjazd, kieruje ich pracą.</w:t>
      </w:r>
    </w:p>
    <w:p w14:paraId="6679C634" w14:textId="77777777" w:rsidR="00934471" w:rsidRPr="00C35935" w:rsidRDefault="00934471" w:rsidP="00934471">
      <w:pPr>
        <w:spacing w:line="200" w:lineRule="exact"/>
        <w:rPr>
          <w:rFonts w:ascii="Book Antiqua" w:eastAsia="Book Antiqua" w:hAnsi="Book Antiqua"/>
          <w:sz w:val="24"/>
          <w:szCs w:val="24"/>
        </w:rPr>
      </w:pPr>
    </w:p>
    <w:p w14:paraId="68B596EC" w14:textId="77777777" w:rsidR="00934471" w:rsidRPr="00C35935" w:rsidRDefault="00934471" w:rsidP="00934471">
      <w:pPr>
        <w:spacing w:line="217" w:lineRule="exact"/>
        <w:rPr>
          <w:rFonts w:ascii="Book Antiqua" w:eastAsia="Book Antiqua" w:hAnsi="Book Antiqua"/>
          <w:sz w:val="24"/>
          <w:szCs w:val="24"/>
        </w:rPr>
      </w:pPr>
    </w:p>
    <w:p w14:paraId="196BDA5E" w14:textId="77777777" w:rsidR="00934471" w:rsidRPr="00C35935" w:rsidRDefault="00934471" w:rsidP="00934471">
      <w:pPr>
        <w:numPr>
          <w:ilvl w:val="1"/>
          <w:numId w:val="5"/>
        </w:numPr>
        <w:tabs>
          <w:tab w:val="left" w:pos="4584"/>
        </w:tabs>
        <w:spacing w:line="0" w:lineRule="atLeast"/>
        <w:ind w:left="4584" w:hanging="265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5.</w:t>
      </w:r>
    </w:p>
    <w:p w14:paraId="59A4FA93" w14:textId="77777777" w:rsidR="00934471" w:rsidRPr="00C35935" w:rsidRDefault="00934471" w:rsidP="00934471">
      <w:pPr>
        <w:spacing w:line="168" w:lineRule="exact"/>
        <w:rPr>
          <w:rFonts w:ascii="Times New Roman" w:eastAsia="Times New Roman" w:hAnsi="Times New Roman"/>
          <w:sz w:val="24"/>
          <w:szCs w:val="24"/>
        </w:rPr>
      </w:pPr>
    </w:p>
    <w:p w14:paraId="292DBC9C" w14:textId="77777777" w:rsidR="00934471" w:rsidRPr="00C35935" w:rsidRDefault="00934471" w:rsidP="000C3197">
      <w:pPr>
        <w:spacing w:after="120"/>
        <w:ind w:left="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Do obowiązków Komisji Mandatowej należy:</w:t>
      </w:r>
    </w:p>
    <w:p w14:paraId="5AA97307" w14:textId="77777777" w:rsidR="00934471" w:rsidRPr="00C35935" w:rsidRDefault="00934471" w:rsidP="00934471">
      <w:pPr>
        <w:numPr>
          <w:ilvl w:val="0"/>
          <w:numId w:val="6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wybór przewodniczącego i sekretarza komisji;</w:t>
      </w:r>
    </w:p>
    <w:p w14:paraId="31AEC2E3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18775529" w14:textId="77777777" w:rsidR="00934471" w:rsidRPr="00C35935" w:rsidRDefault="00934471" w:rsidP="00934471">
      <w:pPr>
        <w:numPr>
          <w:ilvl w:val="0"/>
          <w:numId w:val="6"/>
        </w:numPr>
        <w:tabs>
          <w:tab w:val="left" w:pos="704"/>
        </w:tabs>
        <w:spacing w:line="267" w:lineRule="auto"/>
        <w:ind w:left="704" w:right="20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niezwłocznie po ukonstytuowaniu się sprawdzenie prawidłowości </w:t>
      </w:r>
      <w:r w:rsidR="00C820A4" w:rsidRPr="00C35935">
        <w:rPr>
          <w:rFonts w:ascii="Book Antiqua" w:eastAsia="Book Antiqua" w:hAnsi="Book Antiqua"/>
          <w:sz w:val="24"/>
          <w:szCs w:val="24"/>
        </w:rPr>
        <w:t>wręczenia</w:t>
      </w:r>
      <w:r w:rsidRPr="00C35935">
        <w:rPr>
          <w:rFonts w:ascii="Book Antiqua" w:eastAsia="Book Antiqua" w:hAnsi="Book Antiqua"/>
          <w:sz w:val="24"/>
          <w:szCs w:val="24"/>
        </w:rPr>
        <w:t xml:space="preserve"> mandatów delegatom;</w:t>
      </w:r>
    </w:p>
    <w:p w14:paraId="350ABF71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785F18B4" w14:textId="77777777" w:rsidR="00934471" w:rsidRPr="00C35935" w:rsidRDefault="00934471" w:rsidP="00934471">
      <w:pPr>
        <w:numPr>
          <w:ilvl w:val="0"/>
          <w:numId w:val="6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sprawdzenie listy obecności;</w:t>
      </w:r>
    </w:p>
    <w:p w14:paraId="7343BC9B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08A77309" w14:textId="77777777" w:rsidR="00934471" w:rsidRPr="00C35935" w:rsidRDefault="00934471" w:rsidP="00934471">
      <w:pPr>
        <w:numPr>
          <w:ilvl w:val="0"/>
          <w:numId w:val="6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sporządzenie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i podpisanie</w:t>
      </w:r>
      <w:r w:rsidRPr="00C35935">
        <w:rPr>
          <w:rFonts w:ascii="Book Antiqua" w:eastAsia="Book Antiqua" w:hAnsi="Book Antiqua"/>
          <w:sz w:val="24"/>
          <w:szCs w:val="24"/>
        </w:rPr>
        <w:t xml:space="preserve"> protokołu Komisji;</w:t>
      </w:r>
    </w:p>
    <w:p w14:paraId="1AF4C2F7" w14:textId="77777777" w:rsidR="00934471" w:rsidRPr="00C35935" w:rsidRDefault="00934471" w:rsidP="00934471">
      <w:pPr>
        <w:numPr>
          <w:ilvl w:val="0"/>
          <w:numId w:val="7"/>
        </w:numPr>
        <w:tabs>
          <w:tab w:val="left" w:pos="704"/>
        </w:tabs>
        <w:spacing w:line="267" w:lineRule="auto"/>
        <w:ind w:left="704" w:right="20" w:hanging="346"/>
        <w:rPr>
          <w:rFonts w:ascii="Book Antiqua" w:eastAsia="Book Antiqua" w:hAnsi="Book Antiqua"/>
          <w:sz w:val="24"/>
          <w:szCs w:val="24"/>
        </w:rPr>
      </w:pPr>
      <w:bookmarkStart w:id="2" w:name="page3"/>
      <w:bookmarkEnd w:id="2"/>
      <w:r w:rsidRPr="00C35935">
        <w:rPr>
          <w:rFonts w:ascii="Book Antiqua" w:eastAsia="Book Antiqua" w:hAnsi="Book Antiqua"/>
          <w:sz w:val="24"/>
          <w:szCs w:val="24"/>
        </w:rPr>
        <w:t>czuwanie nad prawidłowym przebiegiem głosowania wniosków, uchwał i wyborów.</w:t>
      </w:r>
    </w:p>
    <w:p w14:paraId="3AE83507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9472954" w14:textId="77777777" w:rsidR="00934471" w:rsidRPr="00C35935" w:rsidRDefault="00934471" w:rsidP="00934471">
      <w:pPr>
        <w:numPr>
          <w:ilvl w:val="0"/>
          <w:numId w:val="8"/>
        </w:numPr>
        <w:tabs>
          <w:tab w:val="left" w:pos="4384"/>
        </w:tabs>
        <w:spacing w:line="0" w:lineRule="atLeast"/>
        <w:ind w:left="4384" w:hanging="255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6.</w:t>
      </w:r>
    </w:p>
    <w:p w14:paraId="3A0968E9" w14:textId="77777777" w:rsidR="00934471" w:rsidRPr="00C35935" w:rsidRDefault="00934471" w:rsidP="00934471">
      <w:pPr>
        <w:spacing w:line="166" w:lineRule="exact"/>
        <w:rPr>
          <w:rFonts w:ascii="Times New Roman" w:eastAsia="Times New Roman" w:hAnsi="Times New Roman"/>
          <w:sz w:val="24"/>
          <w:szCs w:val="24"/>
        </w:rPr>
      </w:pPr>
    </w:p>
    <w:p w14:paraId="160A93FB" w14:textId="77777777" w:rsidR="00934471" w:rsidRPr="00C35935" w:rsidRDefault="00934471" w:rsidP="000C3197">
      <w:pPr>
        <w:spacing w:after="120"/>
        <w:ind w:left="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Do zadań Komisji Skrutacyjno-Wyborczej należy:</w:t>
      </w:r>
    </w:p>
    <w:p w14:paraId="2EDBB5CA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wybór przewodniczącego i sekretarza Komisji,</w:t>
      </w:r>
    </w:p>
    <w:p w14:paraId="3DD9C34D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6262E4C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przyjmowanie zgłoszeń kandydatów proponowanych do władz PTT,</w:t>
      </w:r>
    </w:p>
    <w:p w14:paraId="61CB04D4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44853672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ustalenie i sporządzenie listy kandydatów do władz PTT,</w:t>
      </w:r>
    </w:p>
    <w:p w14:paraId="45868FCD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564783E3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przygotowanie i rozdanie kart do głosowania zgodnie z listą obecności,</w:t>
      </w:r>
    </w:p>
    <w:p w14:paraId="109B8232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38DE6CC4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przygotowanie i sprawdzenie urny wyborczej,</w:t>
      </w:r>
    </w:p>
    <w:p w14:paraId="47FF624F" w14:textId="77777777" w:rsidR="00934471" w:rsidRPr="00C35935" w:rsidRDefault="00934471" w:rsidP="00934471">
      <w:pPr>
        <w:spacing w:line="47" w:lineRule="exact"/>
        <w:rPr>
          <w:rFonts w:ascii="Book Antiqua" w:eastAsia="Book Antiqua" w:hAnsi="Book Antiqua"/>
          <w:sz w:val="24"/>
          <w:szCs w:val="24"/>
        </w:rPr>
      </w:pPr>
    </w:p>
    <w:p w14:paraId="2B6B5900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zebranie głosów do urny,</w:t>
      </w:r>
    </w:p>
    <w:p w14:paraId="504228D8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1525CA20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obliczenie głosów,</w:t>
      </w:r>
    </w:p>
    <w:p w14:paraId="65C7F76D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436C0D94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267" w:lineRule="auto"/>
        <w:ind w:left="704" w:right="20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sporządzenie protokołu, oddzielnie z każdego głosowania i ogłoszenie wyników,</w:t>
      </w:r>
    </w:p>
    <w:p w14:paraId="2351BFB5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12344D89" w14:textId="77777777" w:rsidR="00934471" w:rsidRPr="00C35935" w:rsidRDefault="00934471" w:rsidP="00934471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sporządzenie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i podpisanie</w:t>
      </w:r>
      <w:r w:rsidRPr="00C35935">
        <w:rPr>
          <w:rFonts w:ascii="Book Antiqua" w:eastAsia="Book Antiqua" w:hAnsi="Book Antiqua"/>
          <w:sz w:val="24"/>
          <w:szCs w:val="24"/>
        </w:rPr>
        <w:t xml:space="preserve"> protokołu Komisji.</w:t>
      </w:r>
    </w:p>
    <w:p w14:paraId="7B8F3EE2" w14:textId="77777777" w:rsidR="00934471" w:rsidRPr="00C35935" w:rsidRDefault="00934471" w:rsidP="00934471">
      <w:pPr>
        <w:spacing w:line="200" w:lineRule="exact"/>
        <w:rPr>
          <w:rFonts w:ascii="Book Antiqua" w:eastAsia="Book Antiqua" w:hAnsi="Book Antiqua"/>
          <w:sz w:val="24"/>
          <w:szCs w:val="24"/>
        </w:rPr>
      </w:pPr>
    </w:p>
    <w:p w14:paraId="416C5432" w14:textId="77777777" w:rsidR="00934471" w:rsidRPr="00C35935" w:rsidRDefault="00934471" w:rsidP="00934471">
      <w:pPr>
        <w:spacing w:line="200" w:lineRule="exact"/>
        <w:rPr>
          <w:rFonts w:ascii="Book Antiqua" w:eastAsia="Book Antiqua" w:hAnsi="Book Antiqua"/>
          <w:sz w:val="24"/>
          <w:szCs w:val="24"/>
        </w:rPr>
      </w:pPr>
    </w:p>
    <w:p w14:paraId="21C04ED2" w14:textId="77777777" w:rsidR="00024E95" w:rsidRDefault="00024E95" w:rsidP="00024E95">
      <w:pPr>
        <w:tabs>
          <w:tab w:val="left" w:pos="4424"/>
        </w:tabs>
        <w:spacing w:line="0" w:lineRule="atLeast"/>
        <w:ind w:left="4424"/>
        <w:rPr>
          <w:rFonts w:ascii="Book Antiqua" w:eastAsia="Book Antiqua" w:hAnsi="Book Antiqua"/>
          <w:b/>
          <w:sz w:val="24"/>
          <w:szCs w:val="24"/>
        </w:rPr>
      </w:pPr>
    </w:p>
    <w:p w14:paraId="73E6D1CF" w14:textId="7C213A23" w:rsidR="00934471" w:rsidRPr="00C35935" w:rsidRDefault="00934471" w:rsidP="00934471">
      <w:pPr>
        <w:numPr>
          <w:ilvl w:val="3"/>
          <w:numId w:val="9"/>
        </w:numPr>
        <w:tabs>
          <w:tab w:val="left" w:pos="4424"/>
        </w:tabs>
        <w:spacing w:line="0" w:lineRule="atLeast"/>
        <w:ind w:left="442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lastRenderedPageBreak/>
        <w:t>7.</w:t>
      </w:r>
    </w:p>
    <w:p w14:paraId="790BF59F" w14:textId="77777777" w:rsidR="00934471" w:rsidRPr="00C35935" w:rsidRDefault="00934471" w:rsidP="00934471">
      <w:pPr>
        <w:spacing w:line="165" w:lineRule="exact"/>
        <w:rPr>
          <w:rFonts w:ascii="Book Antiqua" w:eastAsia="Book Antiqua" w:hAnsi="Book Antiqua"/>
          <w:b/>
          <w:sz w:val="24"/>
          <w:szCs w:val="24"/>
        </w:rPr>
      </w:pPr>
    </w:p>
    <w:p w14:paraId="5ADAC5AD" w14:textId="77777777" w:rsidR="00934471" w:rsidRPr="00C35935" w:rsidRDefault="00934471" w:rsidP="00934471">
      <w:pPr>
        <w:numPr>
          <w:ilvl w:val="0"/>
          <w:numId w:val="10"/>
        </w:numPr>
        <w:tabs>
          <w:tab w:val="left" w:pos="284"/>
        </w:tabs>
        <w:spacing w:line="0" w:lineRule="atLeast"/>
        <w:ind w:left="284" w:hanging="28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Do obowiązków Komisji Uchwał i Wniosków należy:</w:t>
      </w:r>
    </w:p>
    <w:p w14:paraId="15DE73DD" w14:textId="77777777" w:rsidR="00934471" w:rsidRPr="00C35935" w:rsidRDefault="00934471" w:rsidP="00934471">
      <w:pPr>
        <w:spacing w:line="168" w:lineRule="exact"/>
        <w:rPr>
          <w:rFonts w:ascii="Book Antiqua" w:eastAsia="Book Antiqua" w:hAnsi="Book Antiqua"/>
          <w:sz w:val="24"/>
          <w:szCs w:val="24"/>
        </w:rPr>
      </w:pPr>
    </w:p>
    <w:p w14:paraId="120F9BFC" w14:textId="77777777" w:rsidR="00934471" w:rsidRPr="00C35935" w:rsidRDefault="00934471" w:rsidP="00934471">
      <w:pPr>
        <w:numPr>
          <w:ilvl w:val="2"/>
          <w:numId w:val="10"/>
        </w:numPr>
        <w:tabs>
          <w:tab w:val="left" w:pos="724"/>
        </w:tabs>
        <w:spacing w:line="0" w:lineRule="atLeast"/>
        <w:ind w:left="724" w:hanging="32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wybór przewodniczącego i Sekretarza Komisji,</w:t>
      </w:r>
    </w:p>
    <w:p w14:paraId="7BDFDCF3" w14:textId="77777777" w:rsidR="00934471" w:rsidRPr="00C35935" w:rsidRDefault="00934471" w:rsidP="00934471">
      <w:pPr>
        <w:spacing w:line="58" w:lineRule="exact"/>
        <w:rPr>
          <w:rFonts w:ascii="Book Antiqua" w:eastAsia="Book Antiqua" w:hAnsi="Book Antiqua"/>
          <w:sz w:val="24"/>
          <w:szCs w:val="24"/>
        </w:rPr>
      </w:pPr>
    </w:p>
    <w:p w14:paraId="562C3E47" w14:textId="77777777" w:rsidR="00934471" w:rsidRPr="00C35935" w:rsidRDefault="00934471" w:rsidP="00934471">
      <w:pPr>
        <w:numPr>
          <w:ilvl w:val="2"/>
          <w:numId w:val="10"/>
        </w:numPr>
        <w:tabs>
          <w:tab w:val="left" w:pos="741"/>
        </w:tabs>
        <w:spacing w:line="267" w:lineRule="auto"/>
        <w:ind w:left="744" w:right="60" w:hanging="34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przedstawianie na Walnym Zjeździe projektów uchwał i wniosków pod głosowanie,</w:t>
      </w:r>
    </w:p>
    <w:p w14:paraId="7A5E0820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046AA7C5" w14:textId="77777777" w:rsidR="00934471" w:rsidRPr="00C35935" w:rsidRDefault="00934471" w:rsidP="00934471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rejestrowanie treści składanych wniosków,</w:t>
      </w:r>
    </w:p>
    <w:p w14:paraId="0AB2D2AA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094869AD" w14:textId="77777777" w:rsidR="00934471" w:rsidRPr="00C35935" w:rsidRDefault="00934471" w:rsidP="00934471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redagowanie uchwał, zgodnie ze stanowiskiem Walnego Zjazdu,</w:t>
      </w:r>
    </w:p>
    <w:p w14:paraId="3A0AC1E1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49BC98C6" w14:textId="77777777" w:rsidR="00934471" w:rsidRPr="00C35935" w:rsidRDefault="00934471" w:rsidP="00934471">
      <w:pPr>
        <w:numPr>
          <w:ilvl w:val="1"/>
          <w:numId w:val="10"/>
        </w:numPr>
        <w:tabs>
          <w:tab w:val="left" w:pos="724"/>
        </w:tabs>
        <w:spacing w:line="0" w:lineRule="atLeast"/>
        <w:ind w:left="72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sporządzenie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i podpisanie</w:t>
      </w:r>
      <w:r w:rsidRPr="00C35935">
        <w:rPr>
          <w:rFonts w:ascii="Book Antiqua" w:eastAsia="Book Antiqua" w:hAnsi="Book Antiqua"/>
          <w:sz w:val="24"/>
          <w:szCs w:val="24"/>
        </w:rPr>
        <w:t xml:space="preserve"> protokołu Komisji.</w:t>
      </w:r>
    </w:p>
    <w:p w14:paraId="633DBB12" w14:textId="77777777" w:rsidR="00934471" w:rsidRPr="00C35935" w:rsidRDefault="00934471" w:rsidP="00934471">
      <w:pPr>
        <w:spacing w:line="180" w:lineRule="exact"/>
        <w:rPr>
          <w:rFonts w:ascii="Book Antiqua" w:eastAsia="Book Antiqua" w:hAnsi="Book Antiqua"/>
          <w:sz w:val="24"/>
          <w:szCs w:val="24"/>
        </w:rPr>
      </w:pPr>
    </w:p>
    <w:p w14:paraId="523E84E5" w14:textId="77777777" w:rsidR="00934471" w:rsidRPr="00C35935" w:rsidRDefault="00934471" w:rsidP="00140691">
      <w:pPr>
        <w:numPr>
          <w:ilvl w:val="0"/>
          <w:numId w:val="10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Komisja ma prawo zapraszać do swych prac osoby trzecie, z głosem </w:t>
      </w:r>
      <w:r w:rsidR="00C820A4" w:rsidRPr="00C35935">
        <w:rPr>
          <w:rFonts w:ascii="Book Antiqua" w:eastAsia="Book Antiqua" w:hAnsi="Book Antiqua"/>
          <w:sz w:val="24"/>
          <w:szCs w:val="24"/>
        </w:rPr>
        <w:t>doradczym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437D197C" w14:textId="77777777" w:rsidR="00934471" w:rsidRPr="00C35935" w:rsidRDefault="00934471" w:rsidP="00140691">
      <w:pPr>
        <w:numPr>
          <w:ilvl w:val="0"/>
          <w:numId w:val="10"/>
        </w:numPr>
        <w:tabs>
          <w:tab w:val="left" w:pos="364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Uchwały Komisji zapadają zwykłą większością głosów w głosowaniu </w:t>
      </w:r>
      <w:r w:rsidR="00C820A4" w:rsidRPr="00C35935">
        <w:rPr>
          <w:rFonts w:ascii="Book Antiqua" w:eastAsia="Book Antiqua" w:hAnsi="Book Antiqua"/>
          <w:sz w:val="24"/>
          <w:szCs w:val="24"/>
        </w:rPr>
        <w:t>jawnym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31479126" w14:textId="77777777" w:rsidR="00934471" w:rsidRPr="00C35935" w:rsidRDefault="00934471" w:rsidP="00140691">
      <w:pPr>
        <w:numPr>
          <w:ilvl w:val="0"/>
          <w:numId w:val="10"/>
        </w:numPr>
        <w:tabs>
          <w:tab w:val="left" w:pos="364"/>
        </w:tabs>
        <w:spacing w:after="120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Projekty uchwał odczytuje Wal</w:t>
      </w:r>
      <w:r w:rsidR="00F0397B">
        <w:rPr>
          <w:rFonts w:ascii="Book Antiqua" w:eastAsia="Book Antiqua" w:hAnsi="Book Antiqua"/>
          <w:sz w:val="24"/>
          <w:szCs w:val="24"/>
        </w:rPr>
        <w:t>nemu Zjazdowi</w:t>
      </w:r>
      <w:r w:rsidRPr="00C35935">
        <w:rPr>
          <w:rFonts w:ascii="Book Antiqua" w:eastAsia="Book Antiqua" w:hAnsi="Book Antiqua"/>
          <w:sz w:val="24"/>
          <w:szCs w:val="24"/>
        </w:rPr>
        <w:t xml:space="preserve">– przewodniczący Komisji. Projekt każdej uchwały podlega dyskusji przez Walny Zjazd i głosowaniu za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jego</w:t>
      </w:r>
      <w:r w:rsidRPr="00C35935">
        <w:rPr>
          <w:rFonts w:ascii="Book Antiqua" w:eastAsia="Book Antiqua" w:hAnsi="Book Antiqua"/>
          <w:sz w:val="24"/>
          <w:szCs w:val="24"/>
        </w:rPr>
        <w:t xml:space="preserve"> przyjęciem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albo odrzuceniem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21983640" w14:textId="77777777" w:rsidR="00934471" w:rsidRDefault="00934471" w:rsidP="00140691">
      <w:pPr>
        <w:numPr>
          <w:ilvl w:val="0"/>
          <w:numId w:val="10"/>
        </w:numPr>
        <w:tabs>
          <w:tab w:val="left" w:pos="364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Zaproponowane uchwały, przyjęte przez Walny Zjazd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większością głosów</w:t>
      </w:r>
      <w:r w:rsidRPr="00C35935">
        <w:rPr>
          <w:rFonts w:ascii="Book Antiqua" w:eastAsia="Book Antiqua" w:hAnsi="Book Antiqua"/>
          <w:sz w:val="24"/>
          <w:szCs w:val="24"/>
        </w:rPr>
        <w:t xml:space="preserve">, mają moc wiążącą, w stosunku do wszystkich członków i organów PTT, </w:t>
      </w:r>
      <w:r w:rsidR="00C820A4" w:rsidRPr="00C35935">
        <w:rPr>
          <w:rFonts w:ascii="Book Antiqua" w:eastAsia="Book Antiqua" w:hAnsi="Book Antiqua"/>
          <w:sz w:val="24"/>
          <w:szCs w:val="24"/>
        </w:rPr>
        <w:t>chyba, że</w:t>
      </w:r>
      <w:r w:rsidRPr="00C35935">
        <w:rPr>
          <w:rFonts w:ascii="Book Antiqua" w:eastAsia="Book Antiqua" w:hAnsi="Book Antiqua"/>
          <w:sz w:val="24"/>
          <w:szCs w:val="24"/>
        </w:rPr>
        <w:t xml:space="preserve"> co innego wynika z treści uchwały.</w:t>
      </w:r>
    </w:p>
    <w:p w14:paraId="6765E7C0" w14:textId="77777777" w:rsidR="00934471" w:rsidRPr="00C35935" w:rsidRDefault="00934471" w:rsidP="00934471">
      <w:pPr>
        <w:numPr>
          <w:ilvl w:val="0"/>
          <w:numId w:val="11"/>
        </w:numPr>
        <w:tabs>
          <w:tab w:val="left" w:pos="361"/>
        </w:tabs>
        <w:spacing w:line="267" w:lineRule="auto"/>
        <w:ind w:left="364" w:right="20" w:hanging="364"/>
        <w:rPr>
          <w:rFonts w:ascii="Book Antiqua" w:eastAsia="Book Antiqua" w:hAnsi="Book Antiqua"/>
          <w:color w:val="FF0000"/>
          <w:sz w:val="24"/>
          <w:szCs w:val="24"/>
        </w:rPr>
      </w:pPr>
      <w:bookmarkStart w:id="3" w:name="page4"/>
      <w:bookmarkEnd w:id="3"/>
      <w:r w:rsidRPr="00C35935">
        <w:rPr>
          <w:rFonts w:ascii="Book Antiqua" w:eastAsia="Book Antiqua" w:hAnsi="Book Antiqua"/>
          <w:sz w:val="24"/>
          <w:szCs w:val="24"/>
        </w:rPr>
        <w:t>Treść uchwał w formie zaakceptowan</w:t>
      </w:r>
      <w:r w:rsidR="00F0397B">
        <w:rPr>
          <w:rFonts w:ascii="Book Antiqua" w:eastAsia="Book Antiqua" w:hAnsi="Book Antiqua"/>
          <w:sz w:val="24"/>
          <w:szCs w:val="24"/>
        </w:rPr>
        <w:t>ej przez Walny Zjazd stanowi za</w:t>
      </w:r>
      <w:r w:rsidRPr="00C35935">
        <w:rPr>
          <w:rFonts w:ascii="Book Antiqua" w:eastAsia="Book Antiqua" w:hAnsi="Book Antiqua"/>
          <w:sz w:val="24"/>
          <w:szCs w:val="24"/>
        </w:rPr>
        <w:t xml:space="preserve">łącznik do protokołu z Walnego Zjazdu.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Uchwały przyjęte przez Walny Zjazd podlegają opublikowaniu na stronie internetowej lub w Centralnej Bazie Danych (CBD) PTT</w:t>
      </w:r>
      <w:r w:rsidR="00C32A93">
        <w:rPr>
          <w:rFonts w:ascii="Book Antiqua" w:eastAsia="Book Antiqua" w:hAnsi="Book Antiqua"/>
          <w:color w:val="FF0000"/>
          <w:sz w:val="24"/>
          <w:szCs w:val="24"/>
        </w:rPr>
        <w:t xml:space="preserve"> w terminie jak określony w STATUCIE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.</w:t>
      </w:r>
      <w:r w:rsidR="00C32A93">
        <w:rPr>
          <w:rFonts w:ascii="Book Antiqua" w:eastAsia="Book Antiqua" w:hAnsi="Book Antiqua"/>
          <w:color w:val="FF0000"/>
          <w:sz w:val="24"/>
          <w:szCs w:val="24"/>
        </w:rPr>
        <w:t xml:space="preserve">  Za publikację uchwał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odpowiada Zarząd Główny PTT.</w:t>
      </w:r>
    </w:p>
    <w:p w14:paraId="4B789AEC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C028721" w14:textId="77777777" w:rsidR="00934471" w:rsidRPr="00C35935" w:rsidRDefault="00934471" w:rsidP="00934471">
      <w:pPr>
        <w:spacing w:line="250" w:lineRule="exact"/>
        <w:rPr>
          <w:rFonts w:ascii="Times New Roman" w:eastAsia="Times New Roman" w:hAnsi="Times New Roman"/>
          <w:sz w:val="24"/>
          <w:szCs w:val="24"/>
        </w:rPr>
      </w:pPr>
    </w:p>
    <w:p w14:paraId="6806EC68" w14:textId="77777777" w:rsidR="00934471" w:rsidRPr="00C35935" w:rsidRDefault="00B63882" w:rsidP="00934471">
      <w:pPr>
        <w:numPr>
          <w:ilvl w:val="1"/>
          <w:numId w:val="14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8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6CA82F70" w14:textId="77777777" w:rsidR="00934471" w:rsidRPr="00C35935" w:rsidRDefault="00934471" w:rsidP="00934471">
      <w:pPr>
        <w:spacing w:line="168" w:lineRule="exact"/>
        <w:rPr>
          <w:rFonts w:ascii="Book Antiqua" w:eastAsia="Book Antiqua" w:hAnsi="Book Antiqua"/>
          <w:b/>
          <w:sz w:val="24"/>
          <w:szCs w:val="24"/>
        </w:rPr>
      </w:pPr>
    </w:p>
    <w:p w14:paraId="0B30DDD7" w14:textId="77777777" w:rsidR="00934471" w:rsidRPr="00C35935" w:rsidRDefault="00934471" w:rsidP="00140691">
      <w:pPr>
        <w:numPr>
          <w:ilvl w:val="0"/>
          <w:numId w:val="14"/>
        </w:numPr>
        <w:tabs>
          <w:tab w:val="left" w:pos="344"/>
        </w:tabs>
        <w:spacing w:after="120"/>
        <w:ind w:left="346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Walny Zjazd odbywa się z udziałem uprawnionych delegatów (członków).</w:t>
      </w:r>
    </w:p>
    <w:p w14:paraId="6CBB4836" w14:textId="77777777" w:rsidR="00934471" w:rsidRPr="00C35935" w:rsidRDefault="00934471" w:rsidP="00140691">
      <w:pPr>
        <w:numPr>
          <w:ilvl w:val="0"/>
          <w:numId w:val="14"/>
        </w:numPr>
        <w:tabs>
          <w:tab w:val="left" w:pos="352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Delegatom (członkom PTT) Walnego Zjazdu przysługuje czynne i bierne prawo wyborcze, z zastrzeżeniem postanowień STATUTU.</w:t>
      </w:r>
    </w:p>
    <w:p w14:paraId="67CE27EA" w14:textId="77777777" w:rsidR="00934471" w:rsidRPr="00C35935" w:rsidRDefault="00934471" w:rsidP="00140691">
      <w:pPr>
        <w:numPr>
          <w:ilvl w:val="0"/>
          <w:numId w:val="14"/>
        </w:numPr>
        <w:tabs>
          <w:tab w:val="left" w:pos="347"/>
        </w:tabs>
        <w:spacing w:after="120"/>
        <w:ind w:left="36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Prawo do udziału w Walnym Zjeździe mają: delegaci wybrani na Walnych Zebraniach Okręgów PTT z głosem s</w:t>
      </w:r>
      <w:r w:rsidR="00F0397B">
        <w:rPr>
          <w:rFonts w:ascii="Book Antiqua" w:eastAsia="Book Antiqua" w:hAnsi="Book Antiqua"/>
          <w:sz w:val="24"/>
          <w:szCs w:val="24"/>
        </w:rPr>
        <w:t>tanowiącym, oraz z głosem dorad</w:t>
      </w:r>
      <w:r w:rsidRPr="00C35935">
        <w:rPr>
          <w:rFonts w:ascii="Book Antiqua" w:eastAsia="Book Antiqua" w:hAnsi="Book Antiqua"/>
          <w:sz w:val="24"/>
          <w:szCs w:val="24"/>
        </w:rPr>
        <w:t xml:space="preserve">czym członkowie ustępujących władz krajowych PTT, </w:t>
      </w:r>
      <w:r w:rsidR="00B63882" w:rsidRPr="00C35935">
        <w:rPr>
          <w:rFonts w:ascii="Book Antiqua" w:eastAsia="Book Antiqua" w:hAnsi="Book Antiqua"/>
          <w:sz w:val="24"/>
          <w:szCs w:val="24"/>
        </w:rPr>
        <w:t>niebędący</w:t>
      </w:r>
      <w:r w:rsidRPr="00C35935">
        <w:rPr>
          <w:rFonts w:ascii="Book Antiqua" w:eastAsia="Book Antiqua" w:hAnsi="Book Antiqua"/>
          <w:sz w:val="24"/>
          <w:szCs w:val="24"/>
        </w:rPr>
        <w:t xml:space="preserve"> </w:t>
      </w:r>
      <w:r w:rsidR="00C820A4" w:rsidRPr="00C35935">
        <w:rPr>
          <w:rFonts w:ascii="Book Antiqua" w:eastAsia="Book Antiqua" w:hAnsi="Book Antiqua"/>
          <w:sz w:val="24"/>
          <w:szCs w:val="24"/>
        </w:rPr>
        <w:t>delegatami</w:t>
      </w:r>
      <w:r w:rsidRPr="00C35935">
        <w:rPr>
          <w:rFonts w:ascii="Book Antiqua" w:eastAsia="Book Antiqua" w:hAnsi="Book Antiqua"/>
          <w:sz w:val="24"/>
          <w:szCs w:val="24"/>
        </w:rPr>
        <w:t>, członkowie honorowi i wspierający</w:t>
      </w:r>
      <w:r w:rsidR="00F0397B">
        <w:rPr>
          <w:rFonts w:ascii="Book Antiqua" w:eastAsia="Book Antiqua" w:hAnsi="Book Antiqua"/>
          <w:sz w:val="24"/>
          <w:szCs w:val="24"/>
        </w:rPr>
        <w:t xml:space="preserve"> oraz osoby zaproszone przez Za</w:t>
      </w:r>
      <w:r w:rsidRPr="00C35935">
        <w:rPr>
          <w:rFonts w:ascii="Book Antiqua" w:eastAsia="Book Antiqua" w:hAnsi="Book Antiqua"/>
          <w:sz w:val="24"/>
          <w:szCs w:val="24"/>
        </w:rPr>
        <w:t>rząd Główny, na podstawie uchwały tego organu.</w:t>
      </w:r>
    </w:p>
    <w:p w14:paraId="6ADE3637" w14:textId="77777777" w:rsidR="00934471" w:rsidRPr="00C35935" w:rsidRDefault="00934471" w:rsidP="00934471">
      <w:pPr>
        <w:numPr>
          <w:ilvl w:val="0"/>
          <w:numId w:val="14"/>
        </w:numPr>
        <w:tabs>
          <w:tab w:val="left" w:pos="347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Delegaci (członkowie) nie mogą uczestniczyć w Walnym Zjeździe przez pełnomocników.</w:t>
      </w:r>
    </w:p>
    <w:p w14:paraId="69D2BFA2" w14:textId="77777777" w:rsidR="00934471" w:rsidRPr="00C35935" w:rsidRDefault="00934471" w:rsidP="00934471">
      <w:pPr>
        <w:spacing w:line="63" w:lineRule="exact"/>
        <w:rPr>
          <w:rFonts w:ascii="Times New Roman" w:eastAsia="Times New Roman" w:hAnsi="Times New Roman"/>
          <w:sz w:val="24"/>
          <w:szCs w:val="24"/>
        </w:rPr>
      </w:pPr>
    </w:p>
    <w:p w14:paraId="334AA3FF" w14:textId="77777777" w:rsidR="00D27C34" w:rsidRDefault="00D27C34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  <w:bookmarkStart w:id="4" w:name="page5"/>
      <w:bookmarkEnd w:id="4"/>
    </w:p>
    <w:p w14:paraId="550E9A2B" w14:textId="7419922F" w:rsidR="00934471" w:rsidRPr="00C35935" w:rsidRDefault="00934471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 xml:space="preserve">§ </w:t>
      </w:r>
      <w:r w:rsidR="00B63882" w:rsidRPr="00C35935">
        <w:rPr>
          <w:rFonts w:ascii="Book Antiqua" w:eastAsia="Book Antiqua" w:hAnsi="Book Antiqua"/>
          <w:b/>
          <w:sz w:val="24"/>
          <w:szCs w:val="24"/>
        </w:rPr>
        <w:t>9</w:t>
      </w:r>
      <w:r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2C3D482D" w14:textId="77777777" w:rsidR="00934471" w:rsidRPr="00C35935" w:rsidRDefault="00934471" w:rsidP="00934471">
      <w:pPr>
        <w:spacing w:line="180" w:lineRule="exact"/>
        <w:rPr>
          <w:rFonts w:ascii="Times New Roman" w:eastAsia="Times New Roman" w:hAnsi="Times New Roman"/>
          <w:sz w:val="24"/>
          <w:szCs w:val="24"/>
        </w:rPr>
      </w:pPr>
    </w:p>
    <w:p w14:paraId="4606B70C" w14:textId="77777777" w:rsidR="00934471" w:rsidRPr="00C35935" w:rsidRDefault="00934471" w:rsidP="00934471">
      <w:pPr>
        <w:spacing w:line="271" w:lineRule="auto"/>
        <w:ind w:left="4" w:right="20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Imienną listę wybranych delegatów przez </w:t>
      </w:r>
      <w:r w:rsidR="00F0397B">
        <w:rPr>
          <w:rFonts w:ascii="Book Antiqua" w:eastAsia="Book Antiqua" w:hAnsi="Book Antiqua"/>
          <w:sz w:val="24"/>
          <w:szCs w:val="24"/>
        </w:rPr>
        <w:t>Walne Zebrania PTT zgłaszają Za</w:t>
      </w:r>
      <w:r w:rsidRPr="00C35935">
        <w:rPr>
          <w:rFonts w:ascii="Book Antiqua" w:eastAsia="Book Antiqua" w:hAnsi="Book Antiqua"/>
          <w:sz w:val="24"/>
          <w:szCs w:val="24"/>
        </w:rPr>
        <w:t>rządy Okręgów PTT do biura Zarządu Głównego, w terminie do 14 dni od dnia dokonania wyboru.</w:t>
      </w:r>
    </w:p>
    <w:p w14:paraId="0AA912E4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835DF52" w14:textId="77777777" w:rsidR="00024E95" w:rsidRDefault="00024E95" w:rsidP="00024E95">
      <w:pPr>
        <w:tabs>
          <w:tab w:val="left" w:pos="4464"/>
        </w:tabs>
        <w:spacing w:line="0" w:lineRule="atLeast"/>
        <w:ind w:left="4464"/>
        <w:rPr>
          <w:rFonts w:ascii="Book Antiqua" w:eastAsia="Book Antiqua" w:hAnsi="Book Antiqua"/>
          <w:b/>
          <w:sz w:val="24"/>
          <w:szCs w:val="24"/>
        </w:rPr>
      </w:pPr>
    </w:p>
    <w:p w14:paraId="7379AD6C" w14:textId="77777777" w:rsidR="00024E95" w:rsidRDefault="00024E95" w:rsidP="00024E95">
      <w:pPr>
        <w:tabs>
          <w:tab w:val="left" w:pos="4464"/>
        </w:tabs>
        <w:spacing w:line="0" w:lineRule="atLeast"/>
        <w:ind w:left="4464"/>
        <w:rPr>
          <w:rFonts w:ascii="Book Antiqua" w:eastAsia="Book Antiqua" w:hAnsi="Book Antiqua"/>
          <w:b/>
          <w:sz w:val="24"/>
          <w:szCs w:val="24"/>
        </w:rPr>
      </w:pPr>
    </w:p>
    <w:p w14:paraId="13466BE7" w14:textId="05C50C68" w:rsidR="00934471" w:rsidRPr="00C35935" w:rsidRDefault="00B63882" w:rsidP="00934471">
      <w:pPr>
        <w:numPr>
          <w:ilvl w:val="3"/>
          <w:numId w:val="15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lastRenderedPageBreak/>
        <w:t>10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0FA643CE" w14:textId="77777777" w:rsidR="00934471" w:rsidRPr="00C35935" w:rsidRDefault="00934471" w:rsidP="00934471">
      <w:pPr>
        <w:spacing w:line="165" w:lineRule="exact"/>
        <w:rPr>
          <w:rFonts w:ascii="Book Antiqua" w:eastAsia="Book Antiqua" w:hAnsi="Book Antiqua"/>
          <w:b/>
          <w:sz w:val="24"/>
          <w:szCs w:val="24"/>
        </w:rPr>
      </w:pPr>
    </w:p>
    <w:p w14:paraId="7883E2DD" w14:textId="77777777" w:rsidR="00934471" w:rsidRPr="00C35935" w:rsidRDefault="00934471" w:rsidP="00934471">
      <w:pPr>
        <w:numPr>
          <w:ilvl w:val="0"/>
          <w:numId w:val="15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Walny Zjazd jest uprawniony do podejmowania uchwał, gdy:</w:t>
      </w:r>
    </w:p>
    <w:p w14:paraId="76A33EDA" w14:textId="77777777" w:rsidR="00934471" w:rsidRPr="00C35935" w:rsidRDefault="00934471" w:rsidP="00934471">
      <w:pPr>
        <w:spacing w:line="180" w:lineRule="exact"/>
        <w:rPr>
          <w:rFonts w:ascii="Book Antiqua" w:eastAsia="Book Antiqua" w:hAnsi="Book Antiqua"/>
          <w:sz w:val="24"/>
          <w:szCs w:val="24"/>
        </w:rPr>
      </w:pPr>
    </w:p>
    <w:p w14:paraId="6FAF3A16" w14:textId="77777777" w:rsidR="00934471" w:rsidRPr="00C35935" w:rsidRDefault="00934471" w:rsidP="00934471">
      <w:pPr>
        <w:numPr>
          <w:ilvl w:val="2"/>
          <w:numId w:val="15"/>
        </w:numPr>
        <w:tabs>
          <w:tab w:val="left" w:pos="724"/>
        </w:tabs>
        <w:spacing w:line="267" w:lineRule="auto"/>
        <w:ind w:left="72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 pierwszym terminie stawi się, co najmniej 50% liczby delegatów (członków) uprawnionych do udziału w Walnym Zjeździe;</w:t>
      </w:r>
    </w:p>
    <w:p w14:paraId="305458CD" w14:textId="77777777" w:rsidR="00934471" w:rsidRPr="00C35935" w:rsidRDefault="00934471" w:rsidP="00140691">
      <w:pPr>
        <w:numPr>
          <w:ilvl w:val="2"/>
          <w:numId w:val="15"/>
        </w:numPr>
        <w:tabs>
          <w:tab w:val="left" w:pos="724"/>
        </w:tabs>
        <w:spacing w:after="120"/>
        <w:ind w:left="720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 drugim terminie, bez względu na liczbę obecnych delegatów </w:t>
      </w:r>
      <w:r w:rsidR="00B63882" w:rsidRPr="00C35935">
        <w:rPr>
          <w:rFonts w:ascii="Book Antiqua" w:eastAsia="Book Antiqua" w:hAnsi="Book Antiqua"/>
          <w:sz w:val="24"/>
          <w:szCs w:val="24"/>
        </w:rPr>
        <w:t>uprawnionych</w:t>
      </w:r>
      <w:r w:rsidRPr="00C35935">
        <w:rPr>
          <w:rFonts w:ascii="Book Antiqua" w:eastAsia="Book Antiqua" w:hAnsi="Book Antiqua"/>
          <w:sz w:val="24"/>
          <w:szCs w:val="24"/>
        </w:rPr>
        <w:t xml:space="preserve"> do udziału w Walnym Zjeździe.</w:t>
      </w:r>
    </w:p>
    <w:p w14:paraId="2EDF7F39" w14:textId="77777777" w:rsidR="00934471" w:rsidRPr="00C35935" w:rsidRDefault="00934471" w:rsidP="00140691">
      <w:pPr>
        <w:numPr>
          <w:ilvl w:val="0"/>
          <w:numId w:val="15"/>
        </w:numPr>
        <w:tabs>
          <w:tab w:val="left" w:pos="364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Zjazd w drugim terminie odbywa się w tym samym dniu i w tym samym miejscu, pół godziny po zamknięciu pierwszego Walnego Zjazdu z </w:t>
      </w:r>
      <w:r w:rsidR="00B63882" w:rsidRPr="00C35935">
        <w:rPr>
          <w:rFonts w:ascii="Book Antiqua" w:eastAsia="Book Antiqua" w:hAnsi="Book Antiqua"/>
          <w:sz w:val="24"/>
          <w:szCs w:val="24"/>
        </w:rPr>
        <w:t>powodu</w:t>
      </w:r>
      <w:r w:rsidR="00140691">
        <w:rPr>
          <w:rFonts w:ascii="Book Antiqua" w:eastAsia="Book Antiqua" w:hAnsi="Book Antiqua"/>
          <w:sz w:val="24"/>
          <w:szCs w:val="24"/>
        </w:rPr>
        <w:t xml:space="preserve"> braku kworum</w:t>
      </w:r>
      <w:r w:rsidRPr="00C35935">
        <w:rPr>
          <w:rFonts w:ascii="Book Antiqua" w:eastAsia="Book Antiqua" w:hAnsi="Book Antiqua"/>
          <w:sz w:val="24"/>
          <w:szCs w:val="24"/>
        </w:rPr>
        <w:t>, jeżeli podano to w zawiadomieniu.</w:t>
      </w:r>
    </w:p>
    <w:p w14:paraId="4F2083E0" w14:textId="77777777" w:rsidR="00934471" w:rsidRPr="00C35935" w:rsidRDefault="00934471" w:rsidP="00140691">
      <w:pPr>
        <w:numPr>
          <w:ilvl w:val="0"/>
          <w:numId w:val="15"/>
        </w:numPr>
        <w:tabs>
          <w:tab w:val="left" w:pos="364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Jeżeli Statut PTT lub niniejszy Regulamin nie stanowią inaczej uchwały Walnego Zjazdu podejmowane są w głosowaniu jawnym zwykłą </w:t>
      </w:r>
      <w:r w:rsidR="00B63882" w:rsidRPr="00C35935">
        <w:rPr>
          <w:rFonts w:ascii="Book Antiqua" w:eastAsia="Book Antiqua" w:hAnsi="Book Antiqua"/>
          <w:sz w:val="24"/>
          <w:szCs w:val="24"/>
        </w:rPr>
        <w:t>większością</w:t>
      </w:r>
      <w:r w:rsidRPr="00C35935">
        <w:rPr>
          <w:rFonts w:ascii="Book Antiqua" w:eastAsia="Book Antiqua" w:hAnsi="Book Antiqua"/>
          <w:sz w:val="24"/>
          <w:szCs w:val="24"/>
        </w:rPr>
        <w:t xml:space="preserve"> głosów.</w:t>
      </w:r>
    </w:p>
    <w:p w14:paraId="2D6FFDDF" w14:textId="77777777" w:rsidR="00934471" w:rsidRPr="00C35935" w:rsidRDefault="00934471" w:rsidP="00140691">
      <w:pPr>
        <w:numPr>
          <w:ilvl w:val="0"/>
          <w:numId w:val="15"/>
        </w:numPr>
        <w:tabs>
          <w:tab w:val="left" w:pos="364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Na wniosek </w:t>
      </w:r>
      <w:r w:rsidR="00B63882" w:rsidRPr="00C35935">
        <w:rPr>
          <w:rFonts w:ascii="Book Antiqua" w:eastAsia="Book Antiqua" w:hAnsi="Book Antiqua"/>
          <w:sz w:val="24"/>
          <w:szCs w:val="24"/>
        </w:rPr>
        <w:t>poparty, przez co</w:t>
      </w:r>
      <w:r w:rsidRPr="00C35935">
        <w:rPr>
          <w:rFonts w:ascii="Book Antiqua" w:eastAsia="Book Antiqua" w:hAnsi="Book Antiqua"/>
          <w:sz w:val="24"/>
          <w:szCs w:val="24"/>
        </w:rPr>
        <w:t xml:space="preserve"> najmniej połowę obecnych uprawnionych do głosowania przeprowadza się głosowanie niejawne.</w:t>
      </w:r>
    </w:p>
    <w:p w14:paraId="3C6B1127" w14:textId="6CB66D69" w:rsidR="00934471" w:rsidRPr="00C35935" w:rsidRDefault="00934471" w:rsidP="00140691">
      <w:pPr>
        <w:numPr>
          <w:ilvl w:val="0"/>
          <w:numId w:val="15"/>
        </w:numPr>
        <w:tabs>
          <w:tab w:val="left" w:pos="364"/>
        </w:tabs>
        <w:spacing w:after="120"/>
        <w:ind w:left="36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Głosowanie odbywa się jawnie, przez podniesienie mandatu, przy czym najpierw głosuje się za </w:t>
      </w:r>
      <w:r w:rsidRPr="00D27C34">
        <w:rPr>
          <w:rFonts w:ascii="Book Antiqua" w:eastAsia="Book Antiqua" w:hAnsi="Book Antiqua"/>
          <w:sz w:val="24"/>
          <w:szCs w:val="24"/>
        </w:rPr>
        <w:t>wnioskiem</w:t>
      </w:r>
      <w:r w:rsidRPr="00C35935">
        <w:rPr>
          <w:rFonts w:ascii="Book Antiqua" w:eastAsia="Book Antiqua" w:hAnsi="Book Antiqua"/>
          <w:sz w:val="24"/>
          <w:szCs w:val="24"/>
        </w:rPr>
        <w:t xml:space="preserve">, następnie przeciw, a na </w:t>
      </w:r>
      <w:r w:rsidR="00B63882" w:rsidRPr="00C35935">
        <w:rPr>
          <w:rFonts w:ascii="Book Antiqua" w:eastAsia="Book Antiqua" w:hAnsi="Book Antiqua"/>
          <w:sz w:val="24"/>
          <w:szCs w:val="24"/>
        </w:rPr>
        <w:t xml:space="preserve">końcu liczy </w:t>
      </w:r>
      <w:r w:rsidRPr="00C35935">
        <w:rPr>
          <w:rFonts w:ascii="Book Antiqua" w:eastAsia="Book Antiqua" w:hAnsi="Book Antiqua"/>
          <w:sz w:val="24"/>
          <w:szCs w:val="24"/>
        </w:rPr>
        <w:t>się głosy wstrzymujące.</w:t>
      </w:r>
    </w:p>
    <w:p w14:paraId="727DE765" w14:textId="77777777" w:rsidR="00934471" w:rsidRPr="00C35935" w:rsidRDefault="00934471" w:rsidP="00140691">
      <w:pPr>
        <w:numPr>
          <w:ilvl w:val="0"/>
          <w:numId w:val="15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Powyższe ustalenia za wyjątkiem ust. 1 i 2 nie dotyczą wyborów do władz PTT, w których głosowanie odbywa się zawsze w sposób niejawny i w </w:t>
      </w:r>
      <w:r w:rsidR="00B63882" w:rsidRPr="00C35935">
        <w:rPr>
          <w:rFonts w:ascii="Book Antiqua" w:eastAsia="Book Antiqua" w:hAnsi="Book Antiqua"/>
          <w:sz w:val="24"/>
          <w:szCs w:val="24"/>
        </w:rPr>
        <w:t>trybie</w:t>
      </w:r>
      <w:r w:rsidRPr="00C35935">
        <w:rPr>
          <w:rFonts w:ascii="Book Antiqua" w:eastAsia="Book Antiqua" w:hAnsi="Book Antiqua"/>
          <w:sz w:val="24"/>
          <w:szCs w:val="24"/>
        </w:rPr>
        <w:t xml:space="preserve"> ustalonym w niniejszym regulaminie.</w:t>
      </w:r>
    </w:p>
    <w:p w14:paraId="632312E9" w14:textId="77777777" w:rsidR="00934471" w:rsidRPr="00C35935" w:rsidRDefault="00934471" w:rsidP="00F0397B">
      <w:pPr>
        <w:numPr>
          <w:ilvl w:val="0"/>
          <w:numId w:val="15"/>
        </w:numPr>
        <w:tabs>
          <w:tab w:val="left" w:pos="364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Walny Zjazd może przekazać niektóre swoje kompetencje innym organom na mocy uchwały.</w:t>
      </w:r>
    </w:p>
    <w:p w14:paraId="53997359" w14:textId="77777777" w:rsidR="00934471" w:rsidRPr="00C35935" w:rsidRDefault="00934471" w:rsidP="00F0397B">
      <w:pPr>
        <w:spacing w:line="200" w:lineRule="exact"/>
        <w:rPr>
          <w:rFonts w:ascii="Book Antiqua" w:eastAsia="Book Antiqua" w:hAnsi="Book Antiqua"/>
          <w:sz w:val="24"/>
          <w:szCs w:val="24"/>
        </w:rPr>
      </w:pPr>
    </w:p>
    <w:p w14:paraId="11FC3A71" w14:textId="77777777" w:rsidR="00934471" w:rsidRPr="00C35935" w:rsidRDefault="00B63882" w:rsidP="00934471">
      <w:pPr>
        <w:numPr>
          <w:ilvl w:val="3"/>
          <w:numId w:val="15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11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145AC7C9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2A7C2B61" w14:textId="7EBA79A1" w:rsidR="00D27C34" w:rsidRPr="00D27C34" w:rsidRDefault="00D27C34" w:rsidP="00D27C34">
      <w:pPr>
        <w:pStyle w:val="Akapitzlist"/>
        <w:numPr>
          <w:ilvl w:val="1"/>
          <w:numId w:val="16"/>
        </w:numPr>
        <w:tabs>
          <w:tab w:val="left" w:pos="364"/>
        </w:tabs>
        <w:ind w:left="426" w:right="20" w:hanging="426"/>
        <w:rPr>
          <w:rFonts w:ascii="Book Antiqua" w:eastAsia="Times New Roman" w:hAnsi="Book Antiqua"/>
          <w:color w:val="FF0000"/>
          <w:sz w:val="24"/>
          <w:szCs w:val="24"/>
        </w:rPr>
      </w:pPr>
      <w:r w:rsidRPr="00D27C34">
        <w:rPr>
          <w:rFonts w:ascii="Book Antiqua" w:eastAsia="Times New Roman" w:hAnsi="Book Antiqua"/>
          <w:color w:val="FF0000"/>
          <w:sz w:val="24"/>
          <w:szCs w:val="24"/>
        </w:rPr>
        <w:t>Do otwarcia Walnego Zjazdu uprawnieni są Prezes lub Wiceprezes ZG PTT, Przewodniczący lub Wiceprzewodniczący Głównej Komisji Rewizyjnej PTT, natomiast do stwierdzenia prawidłowości jego zwołania uprawnieni są: Przewodniczący lub Wiceprzewodniczący GKR PTT, lub osoba upoważniona przez GKR PTT.</w:t>
      </w:r>
    </w:p>
    <w:p w14:paraId="53ADDABB" w14:textId="77777777" w:rsidR="00D27C34" w:rsidRDefault="00D27C34" w:rsidP="00D27C34">
      <w:pPr>
        <w:tabs>
          <w:tab w:val="left" w:pos="384"/>
        </w:tabs>
        <w:ind w:right="23"/>
        <w:rPr>
          <w:rFonts w:ascii="Book Antiqua" w:eastAsia="Book Antiqua" w:hAnsi="Book Antiqua"/>
          <w:sz w:val="24"/>
          <w:szCs w:val="24"/>
        </w:rPr>
      </w:pPr>
      <w:r w:rsidRPr="00D27C34">
        <w:rPr>
          <w:rFonts w:ascii="Book Antiqua" w:eastAsia="Book Antiqua" w:hAnsi="Book Antiqua"/>
          <w:color w:val="FF0000"/>
          <w:sz w:val="24"/>
          <w:szCs w:val="24"/>
        </w:rPr>
        <w:t xml:space="preserve">     </w:t>
      </w:r>
      <w:r w:rsidR="005414BE" w:rsidRPr="00D27C34">
        <w:rPr>
          <w:rFonts w:ascii="Book Antiqua" w:eastAsia="Book Antiqua" w:hAnsi="Book Antiqua"/>
          <w:sz w:val="24"/>
          <w:szCs w:val="24"/>
        </w:rPr>
        <w:t xml:space="preserve">  </w:t>
      </w:r>
      <w:r w:rsidR="008169E0" w:rsidRPr="00D27C34">
        <w:rPr>
          <w:rFonts w:ascii="Book Antiqua" w:eastAsia="Book Antiqua" w:hAnsi="Book Antiqua"/>
          <w:sz w:val="24"/>
          <w:szCs w:val="24"/>
        </w:rPr>
        <w:t>N</w:t>
      </w:r>
      <w:r w:rsidR="00934471" w:rsidRPr="00D27C34">
        <w:rPr>
          <w:rFonts w:ascii="Book Antiqua" w:eastAsia="Book Antiqua" w:hAnsi="Book Antiqua"/>
          <w:sz w:val="24"/>
          <w:szCs w:val="24"/>
        </w:rPr>
        <w:t>astępnie zebrani dokonują wyboru Przewodniczącego Zjazdu (</w:t>
      </w:r>
      <w:r w:rsidR="00F57AF5" w:rsidRPr="00D27C34">
        <w:rPr>
          <w:rFonts w:ascii="Book Antiqua" w:eastAsia="Book Antiqua" w:hAnsi="Book Antiqua"/>
          <w:sz w:val="24"/>
          <w:szCs w:val="24"/>
        </w:rPr>
        <w:t>dalej, jako</w:t>
      </w:r>
      <w:r w:rsidR="00934471" w:rsidRPr="00D27C34">
        <w:rPr>
          <w:rFonts w:ascii="Book Antiqua" w:eastAsia="Book Antiqua" w:hAnsi="Book Antiqua"/>
          <w:sz w:val="24"/>
          <w:szCs w:val="24"/>
        </w:rPr>
        <w:t xml:space="preserve">: </w:t>
      </w:r>
      <w:r>
        <w:rPr>
          <w:rFonts w:ascii="Book Antiqua" w:eastAsia="Book Antiqua" w:hAnsi="Book Antiqua"/>
          <w:sz w:val="24"/>
          <w:szCs w:val="24"/>
        </w:rPr>
        <w:t xml:space="preserve"> </w:t>
      </w:r>
    </w:p>
    <w:p w14:paraId="3E35410E" w14:textId="77777777" w:rsidR="00D27C34" w:rsidRDefault="00D27C34" w:rsidP="00D27C34">
      <w:pPr>
        <w:tabs>
          <w:tab w:val="left" w:pos="384"/>
        </w:tabs>
        <w:ind w:right="23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 xml:space="preserve">       P</w:t>
      </w:r>
      <w:r w:rsidR="00B63882" w:rsidRPr="00D27C34">
        <w:rPr>
          <w:rFonts w:ascii="Book Antiqua" w:eastAsia="Book Antiqua" w:hAnsi="Book Antiqua"/>
          <w:sz w:val="24"/>
          <w:szCs w:val="24"/>
        </w:rPr>
        <w:t>rzewodniczący</w:t>
      </w:r>
      <w:r w:rsidR="00934471" w:rsidRPr="00D27C34">
        <w:rPr>
          <w:rFonts w:ascii="Book Antiqua" w:eastAsia="Book Antiqua" w:hAnsi="Book Antiqua"/>
          <w:sz w:val="24"/>
          <w:szCs w:val="24"/>
        </w:rPr>
        <w:t>), spośród obecnych delegatów (członków) w głosowaniu</w:t>
      </w:r>
      <w:r w:rsidR="00934471" w:rsidRPr="00C35935">
        <w:rPr>
          <w:rFonts w:ascii="Book Antiqua" w:eastAsia="Book Antiqua" w:hAnsi="Book Antiqua"/>
          <w:sz w:val="24"/>
          <w:szCs w:val="24"/>
        </w:rPr>
        <w:t xml:space="preserve"> </w:t>
      </w:r>
      <w:r>
        <w:rPr>
          <w:rFonts w:ascii="Book Antiqua" w:eastAsia="Book Antiqua" w:hAnsi="Book Antiqua"/>
          <w:sz w:val="24"/>
          <w:szCs w:val="24"/>
        </w:rPr>
        <w:t xml:space="preserve">  </w:t>
      </w:r>
    </w:p>
    <w:p w14:paraId="79AF2F7A" w14:textId="00342757" w:rsidR="00934471" w:rsidRPr="00C35935" w:rsidRDefault="00D27C34" w:rsidP="00D27C34">
      <w:pPr>
        <w:tabs>
          <w:tab w:val="left" w:pos="384"/>
        </w:tabs>
        <w:spacing w:after="120"/>
        <w:ind w:right="23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 xml:space="preserve">       </w:t>
      </w:r>
      <w:r w:rsidR="00934471" w:rsidRPr="00C35935">
        <w:rPr>
          <w:rFonts w:ascii="Book Antiqua" w:eastAsia="Book Antiqua" w:hAnsi="Book Antiqua"/>
          <w:sz w:val="24"/>
          <w:szCs w:val="24"/>
        </w:rPr>
        <w:t>jawnym, zwykłą większością głosów.</w:t>
      </w:r>
    </w:p>
    <w:p w14:paraId="50BD43C5" w14:textId="77777777" w:rsidR="00934471" w:rsidRPr="00C35935" w:rsidRDefault="00934471" w:rsidP="00F57AF5">
      <w:pPr>
        <w:numPr>
          <w:ilvl w:val="0"/>
          <w:numId w:val="17"/>
        </w:numPr>
        <w:tabs>
          <w:tab w:val="left" w:pos="384"/>
        </w:tabs>
        <w:spacing w:line="271" w:lineRule="auto"/>
        <w:ind w:left="38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Przewodniczący Prezydium zarządza</w:t>
      </w:r>
      <w:r w:rsidR="00F57AF5" w:rsidRPr="00C35935">
        <w:rPr>
          <w:rFonts w:ascii="Book Antiqua" w:eastAsia="Book Antiqua" w:hAnsi="Book Antiqua"/>
          <w:sz w:val="24"/>
          <w:szCs w:val="24"/>
        </w:rPr>
        <w:t>:</w:t>
      </w:r>
      <w:r w:rsidRPr="00C35935">
        <w:rPr>
          <w:rFonts w:ascii="Book Antiqua" w:eastAsia="Book Antiqua" w:hAnsi="Book Antiqua"/>
          <w:sz w:val="24"/>
          <w:szCs w:val="24"/>
        </w:rPr>
        <w:t xml:space="preserve"> przeprowadzenie wyboru </w:t>
      </w:r>
      <w:r w:rsidR="00F57AF5" w:rsidRPr="00C35935">
        <w:rPr>
          <w:rFonts w:ascii="Book Antiqua" w:eastAsia="Book Antiqua" w:hAnsi="Book Antiqua"/>
          <w:sz w:val="24"/>
          <w:szCs w:val="24"/>
        </w:rPr>
        <w:t>pozostałych</w:t>
      </w:r>
      <w:r w:rsidRPr="00C35935">
        <w:rPr>
          <w:rFonts w:ascii="Book Antiqua" w:eastAsia="Book Antiqua" w:hAnsi="Book Antiqua"/>
          <w:sz w:val="24"/>
          <w:szCs w:val="24"/>
        </w:rPr>
        <w:t xml:space="preserve"> członków Prezydium Walnego Zjazdu w składzie: zastępca </w:t>
      </w:r>
      <w:r w:rsidR="00F57AF5" w:rsidRPr="00C35935">
        <w:rPr>
          <w:rFonts w:ascii="Book Antiqua" w:eastAsia="Book Antiqua" w:hAnsi="Book Antiqua"/>
          <w:sz w:val="24"/>
          <w:szCs w:val="24"/>
        </w:rPr>
        <w:t>przewodniczącego, sekretarz</w:t>
      </w:r>
      <w:r w:rsidRPr="00C35935">
        <w:rPr>
          <w:rFonts w:ascii="Book Antiqua" w:eastAsia="Book Antiqua" w:hAnsi="Book Antiqua"/>
          <w:sz w:val="24"/>
          <w:szCs w:val="24"/>
        </w:rPr>
        <w:t xml:space="preserve"> oraz wybór:</w:t>
      </w:r>
    </w:p>
    <w:p w14:paraId="07DDBE80" w14:textId="77777777" w:rsidR="00934471" w:rsidRPr="00C35935" w:rsidRDefault="00934471" w:rsidP="00934471">
      <w:pPr>
        <w:spacing w:line="129" w:lineRule="exact"/>
        <w:rPr>
          <w:rFonts w:ascii="Book Antiqua" w:eastAsia="Book Antiqua" w:hAnsi="Book Antiqua"/>
          <w:sz w:val="24"/>
          <w:szCs w:val="24"/>
        </w:rPr>
      </w:pPr>
    </w:p>
    <w:p w14:paraId="60E1F77C" w14:textId="77777777" w:rsidR="00934471" w:rsidRPr="00C35935" w:rsidRDefault="00934471" w:rsidP="00934471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Komisji Mandatowej;</w:t>
      </w:r>
    </w:p>
    <w:p w14:paraId="57E038B8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4FECE188" w14:textId="77777777" w:rsidR="00934471" w:rsidRPr="00C35935" w:rsidRDefault="00934471" w:rsidP="00934471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Komisji Skrutacyjno -Wyborczej;</w:t>
      </w:r>
    </w:p>
    <w:p w14:paraId="4D94ED75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5666D2E" w14:textId="77777777" w:rsidR="00934471" w:rsidRPr="00C35935" w:rsidRDefault="00934471" w:rsidP="00934471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Komisji Uchwał i Wniosków;</w:t>
      </w:r>
    </w:p>
    <w:p w14:paraId="25776916" w14:textId="77777777" w:rsidR="00934471" w:rsidRPr="00C35935" w:rsidRDefault="00934471" w:rsidP="00934471">
      <w:pPr>
        <w:spacing w:line="181" w:lineRule="exact"/>
        <w:rPr>
          <w:rFonts w:ascii="Times New Roman" w:eastAsia="Times New Roman" w:hAnsi="Times New Roman"/>
          <w:sz w:val="24"/>
          <w:szCs w:val="24"/>
        </w:rPr>
      </w:pPr>
    </w:p>
    <w:p w14:paraId="71072FA1" w14:textId="77777777" w:rsidR="00934471" w:rsidRPr="00C35935" w:rsidRDefault="00934471" w:rsidP="00934471">
      <w:pPr>
        <w:spacing w:line="272" w:lineRule="auto"/>
        <w:ind w:left="384" w:right="20"/>
        <w:jc w:val="both"/>
        <w:rPr>
          <w:rFonts w:ascii="Book Antiqua" w:eastAsia="Book Antiqua" w:hAnsi="Book Antiqua"/>
          <w:color w:val="FF0000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 liczbie od trzech do pięciu członków, każdej z ww. Komisji. Wyboru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składów Komisji</w:t>
      </w:r>
      <w:r w:rsidRPr="00C35935">
        <w:rPr>
          <w:rFonts w:ascii="Book Antiqua" w:eastAsia="Book Antiqua" w:hAnsi="Book Antiqua"/>
          <w:sz w:val="24"/>
          <w:szCs w:val="24"/>
        </w:rPr>
        <w:t xml:space="preserve"> dokonuje się spośród nieograniczonej liczby kandydatów w głosowaniu jawnym, zwykłą większością głosów.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W wyjątkowych przypadkach można dokonać połączenia Komisji lub zmniejszyć ich skład do dwóch członków. Za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lastRenderedPageBreak/>
        <w:t>wyj</w:t>
      </w:r>
      <w:r w:rsidR="00F57AF5" w:rsidRPr="00C35935">
        <w:rPr>
          <w:rFonts w:ascii="Book Antiqua" w:eastAsia="Book Antiqua" w:hAnsi="Book Antiqua"/>
          <w:color w:val="FF0000"/>
          <w:sz w:val="24"/>
          <w:szCs w:val="24"/>
        </w:rPr>
        <w:t>ątkowy przypadek należy uznać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niską frekwencję delegatów</w:t>
      </w:r>
      <w:r w:rsidR="00F57AF5"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(członków)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na Walnym Zjeździe.</w:t>
      </w:r>
    </w:p>
    <w:p w14:paraId="3BBB2DFF" w14:textId="77777777" w:rsidR="00934471" w:rsidRPr="00C35935" w:rsidRDefault="00934471" w:rsidP="00934471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14:paraId="16E068E1" w14:textId="77777777" w:rsidR="00934471" w:rsidRPr="00C35935" w:rsidRDefault="00934471" w:rsidP="000C3197">
      <w:pPr>
        <w:numPr>
          <w:ilvl w:val="1"/>
          <w:numId w:val="18"/>
        </w:numPr>
        <w:tabs>
          <w:tab w:val="left" w:pos="384"/>
        </w:tabs>
        <w:spacing w:after="120"/>
        <w:ind w:left="386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Walny Zjazd może powołać 1 – 2 protokolantów.</w:t>
      </w:r>
    </w:p>
    <w:p w14:paraId="3A244007" w14:textId="77777777" w:rsidR="00934471" w:rsidRPr="00C35935" w:rsidRDefault="00934471" w:rsidP="00934471">
      <w:pPr>
        <w:numPr>
          <w:ilvl w:val="1"/>
          <w:numId w:val="18"/>
        </w:numPr>
        <w:tabs>
          <w:tab w:val="left" w:pos="384"/>
        </w:tabs>
        <w:spacing w:line="273" w:lineRule="auto"/>
        <w:ind w:left="384" w:right="20" w:hanging="360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Po wyborze komisji i Prezydium Walnego Zjazdu, delegaci (członkowie) mają prawo zgłosić wnioski o wpisanie do porządku obrad </w:t>
      </w:r>
      <w:r w:rsidR="00F57AF5" w:rsidRPr="00C35935">
        <w:rPr>
          <w:rFonts w:ascii="Book Antiqua" w:eastAsia="Book Antiqua" w:hAnsi="Book Antiqua"/>
          <w:sz w:val="24"/>
          <w:szCs w:val="24"/>
        </w:rPr>
        <w:t>proponowanych</w:t>
      </w:r>
      <w:r w:rsidRPr="00C35935">
        <w:rPr>
          <w:rFonts w:ascii="Book Antiqua" w:eastAsia="Book Antiqua" w:hAnsi="Book Antiqua"/>
          <w:sz w:val="24"/>
          <w:szCs w:val="24"/>
        </w:rPr>
        <w:t xml:space="preserve"> przez nich punktów. Następnie zeb</w:t>
      </w:r>
      <w:r w:rsidR="00F57AF5" w:rsidRPr="00C35935">
        <w:rPr>
          <w:rFonts w:ascii="Book Antiqua" w:eastAsia="Book Antiqua" w:hAnsi="Book Antiqua"/>
          <w:sz w:val="24"/>
          <w:szCs w:val="24"/>
        </w:rPr>
        <w:t>rani głosują nad uchwaleniem po</w:t>
      </w:r>
      <w:r w:rsidRPr="00C35935">
        <w:rPr>
          <w:rFonts w:ascii="Book Antiqua" w:eastAsia="Book Antiqua" w:hAnsi="Book Antiqua"/>
          <w:sz w:val="24"/>
          <w:szCs w:val="24"/>
        </w:rPr>
        <w:t>rządku obrad.</w:t>
      </w:r>
    </w:p>
    <w:p w14:paraId="1BB9208A" w14:textId="77777777" w:rsidR="00934471" w:rsidRPr="00C35935" w:rsidRDefault="00934471" w:rsidP="00934471">
      <w:pPr>
        <w:spacing w:line="206" w:lineRule="exact"/>
        <w:rPr>
          <w:rFonts w:ascii="Book Antiqua" w:eastAsia="Book Antiqua" w:hAnsi="Book Antiqua"/>
          <w:sz w:val="24"/>
          <w:szCs w:val="24"/>
        </w:rPr>
      </w:pPr>
    </w:p>
    <w:p w14:paraId="2822195D" w14:textId="77777777" w:rsidR="000C3197" w:rsidRDefault="000C3197" w:rsidP="000C3197">
      <w:pPr>
        <w:tabs>
          <w:tab w:val="left" w:pos="4464"/>
        </w:tabs>
        <w:spacing w:line="0" w:lineRule="atLeast"/>
        <w:ind w:left="4464"/>
        <w:rPr>
          <w:rFonts w:ascii="Book Antiqua" w:eastAsia="Book Antiqua" w:hAnsi="Book Antiqua"/>
          <w:b/>
          <w:sz w:val="24"/>
          <w:szCs w:val="24"/>
        </w:rPr>
      </w:pPr>
    </w:p>
    <w:p w14:paraId="3F33C659" w14:textId="77777777" w:rsidR="00934471" w:rsidRPr="00C35935" w:rsidRDefault="00934471" w:rsidP="00934471">
      <w:pPr>
        <w:numPr>
          <w:ilvl w:val="3"/>
          <w:numId w:val="18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</w:t>
      </w:r>
      <w:r w:rsidR="00F57AF5" w:rsidRPr="00C35935">
        <w:rPr>
          <w:rFonts w:ascii="Book Antiqua" w:eastAsia="Book Antiqua" w:hAnsi="Book Antiqua"/>
          <w:b/>
          <w:sz w:val="24"/>
          <w:szCs w:val="24"/>
        </w:rPr>
        <w:t>2</w:t>
      </w:r>
      <w:r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404D1BB3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692C73EC" w14:textId="77777777" w:rsidR="00934471" w:rsidRPr="00140691" w:rsidRDefault="00934471" w:rsidP="00140691">
      <w:pPr>
        <w:pStyle w:val="Akapitzlist"/>
        <w:numPr>
          <w:ilvl w:val="0"/>
          <w:numId w:val="37"/>
        </w:numPr>
        <w:tabs>
          <w:tab w:val="left" w:pos="142"/>
        </w:tabs>
        <w:spacing w:after="120" w:line="271" w:lineRule="auto"/>
        <w:ind w:left="426" w:right="23"/>
        <w:jc w:val="both"/>
        <w:rPr>
          <w:rFonts w:ascii="Book Antiqua" w:eastAsia="Book Antiqua" w:hAnsi="Book Antiqua"/>
          <w:b/>
          <w:sz w:val="24"/>
          <w:szCs w:val="24"/>
        </w:rPr>
      </w:pPr>
      <w:r w:rsidRPr="00140691">
        <w:rPr>
          <w:rFonts w:ascii="Book Antiqua" w:eastAsia="Book Antiqua" w:hAnsi="Book Antiqua"/>
          <w:sz w:val="24"/>
          <w:szCs w:val="24"/>
        </w:rPr>
        <w:t>Obradami Walnego Zjazdu kieruje</w:t>
      </w:r>
      <w:r w:rsidR="00140691" w:rsidRPr="00140691">
        <w:rPr>
          <w:rFonts w:ascii="Book Antiqua" w:eastAsia="Book Antiqua" w:hAnsi="Book Antiqua"/>
          <w:sz w:val="24"/>
          <w:szCs w:val="24"/>
        </w:rPr>
        <w:t xml:space="preserve"> Przewodniczący Prezydium Walne</w:t>
      </w:r>
      <w:r w:rsidRPr="00140691">
        <w:rPr>
          <w:rFonts w:ascii="Book Antiqua" w:eastAsia="Book Antiqua" w:hAnsi="Book Antiqua"/>
          <w:sz w:val="24"/>
          <w:szCs w:val="24"/>
        </w:rPr>
        <w:t xml:space="preserve">go Zjazdu. Obrady odbywają się zgodnie z porządkiem obrad </w:t>
      </w:r>
      <w:r w:rsidR="00F57AF5" w:rsidRPr="00140691">
        <w:rPr>
          <w:rFonts w:ascii="Book Antiqua" w:eastAsia="Book Antiqua" w:hAnsi="Book Antiqua"/>
          <w:sz w:val="24"/>
          <w:szCs w:val="24"/>
        </w:rPr>
        <w:t>uchwalonym</w:t>
      </w:r>
      <w:r w:rsidRPr="00140691">
        <w:rPr>
          <w:rFonts w:ascii="Book Antiqua" w:eastAsia="Book Antiqua" w:hAnsi="Book Antiqua"/>
          <w:sz w:val="24"/>
          <w:szCs w:val="24"/>
        </w:rPr>
        <w:t xml:space="preserve"> przez Walny Zjazd, za wyjątkiem spraw nagłych</w:t>
      </w:r>
      <w:r w:rsidRPr="00140691">
        <w:rPr>
          <w:rFonts w:ascii="Book Antiqua" w:eastAsia="Book Antiqua" w:hAnsi="Book Antiqua"/>
          <w:b/>
          <w:sz w:val="24"/>
          <w:szCs w:val="24"/>
        </w:rPr>
        <w:t>.</w:t>
      </w:r>
    </w:p>
    <w:p w14:paraId="69681307" w14:textId="77777777" w:rsidR="00934471" w:rsidRDefault="00934471" w:rsidP="00140691">
      <w:pPr>
        <w:pStyle w:val="Akapitzlist"/>
        <w:numPr>
          <w:ilvl w:val="0"/>
          <w:numId w:val="37"/>
        </w:numPr>
        <w:tabs>
          <w:tab w:val="left" w:pos="142"/>
        </w:tabs>
        <w:spacing w:line="273" w:lineRule="auto"/>
        <w:ind w:right="20"/>
        <w:jc w:val="both"/>
        <w:rPr>
          <w:rFonts w:ascii="Book Antiqua" w:eastAsia="Book Antiqua" w:hAnsi="Book Antiqua"/>
          <w:b/>
          <w:sz w:val="24"/>
          <w:szCs w:val="24"/>
        </w:rPr>
      </w:pPr>
      <w:r w:rsidRPr="00140691">
        <w:rPr>
          <w:rFonts w:ascii="Book Antiqua" w:eastAsia="Book Antiqua" w:hAnsi="Book Antiqua"/>
          <w:sz w:val="24"/>
          <w:szCs w:val="24"/>
        </w:rPr>
        <w:t xml:space="preserve">Każdą sprawę, umieszczoną w porządku obrad, przedstawia </w:t>
      </w:r>
      <w:r w:rsidR="00F57AF5" w:rsidRPr="00140691">
        <w:rPr>
          <w:rFonts w:ascii="Book Antiqua" w:eastAsia="Book Antiqua" w:hAnsi="Book Antiqua"/>
          <w:sz w:val="24"/>
          <w:szCs w:val="24"/>
        </w:rPr>
        <w:t>wyznaczony</w:t>
      </w:r>
      <w:r w:rsidRPr="00140691">
        <w:rPr>
          <w:rFonts w:ascii="Book Antiqua" w:eastAsia="Book Antiqua" w:hAnsi="Book Antiqua"/>
          <w:sz w:val="24"/>
          <w:szCs w:val="24"/>
        </w:rPr>
        <w:t xml:space="preserve"> do danego tematu referent. Po wystąpieniu referenta dopuszcza się pytania, dotyczące spraw poruszonych w jego referacie oraz </w:t>
      </w:r>
      <w:r w:rsidR="00F57AF5" w:rsidRPr="00140691">
        <w:rPr>
          <w:rFonts w:ascii="Book Antiqua" w:eastAsia="Book Antiqua" w:hAnsi="Book Antiqua"/>
          <w:sz w:val="24"/>
          <w:szCs w:val="24"/>
        </w:rPr>
        <w:t>odpowiedzi</w:t>
      </w:r>
      <w:r w:rsidRPr="00140691">
        <w:rPr>
          <w:rFonts w:ascii="Book Antiqua" w:eastAsia="Book Antiqua" w:hAnsi="Book Antiqua"/>
          <w:sz w:val="24"/>
          <w:szCs w:val="24"/>
        </w:rPr>
        <w:t xml:space="preserve"> referującego</w:t>
      </w:r>
      <w:r w:rsidRPr="00140691">
        <w:rPr>
          <w:rFonts w:ascii="Book Antiqua" w:eastAsia="Book Antiqua" w:hAnsi="Book Antiqua"/>
          <w:b/>
          <w:sz w:val="24"/>
          <w:szCs w:val="24"/>
        </w:rPr>
        <w:t>.</w:t>
      </w:r>
    </w:p>
    <w:p w14:paraId="58AEDBC4" w14:textId="77777777" w:rsidR="00140691" w:rsidRPr="00140691" w:rsidRDefault="00140691" w:rsidP="00140691">
      <w:pPr>
        <w:pStyle w:val="Akapitzlist"/>
        <w:tabs>
          <w:tab w:val="left" w:pos="142"/>
        </w:tabs>
        <w:spacing w:line="273" w:lineRule="auto"/>
        <w:ind w:left="360" w:right="20"/>
        <w:jc w:val="both"/>
        <w:rPr>
          <w:rFonts w:ascii="Book Antiqua" w:eastAsia="Book Antiqua" w:hAnsi="Book Antiqua"/>
          <w:b/>
          <w:sz w:val="24"/>
          <w:szCs w:val="24"/>
        </w:rPr>
      </w:pPr>
    </w:p>
    <w:p w14:paraId="4731E171" w14:textId="77777777" w:rsidR="00934471" w:rsidRPr="00C35935" w:rsidRDefault="00934471" w:rsidP="00934471">
      <w:pPr>
        <w:spacing w:line="200" w:lineRule="exact"/>
        <w:rPr>
          <w:rFonts w:ascii="Book Antiqua" w:eastAsia="Book Antiqua" w:hAnsi="Book Antiqua"/>
          <w:b/>
          <w:sz w:val="24"/>
          <w:szCs w:val="24"/>
        </w:rPr>
      </w:pPr>
    </w:p>
    <w:p w14:paraId="5FA293D3" w14:textId="77777777" w:rsidR="00934471" w:rsidRPr="00C35935" w:rsidRDefault="00F57AF5" w:rsidP="00934471">
      <w:pPr>
        <w:numPr>
          <w:ilvl w:val="3"/>
          <w:numId w:val="18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13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7B0DF571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618DF08D" w14:textId="77777777" w:rsidR="00934471" w:rsidRPr="00C35935" w:rsidRDefault="00934471" w:rsidP="000C3197">
      <w:pPr>
        <w:numPr>
          <w:ilvl w:val="0"/>
          <w:numId w:val="19"/>
        </w:numPr>
        <w:tabs>
          <w:tab w:val="left" w:pos="364"/>
        </w:tabs>
        <w:spacing w:after="120"/>
        <w:ind w:left="36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Dyskusja może odbyć się po przedstawieniu danego punktu porządku </w:t>
      </w:r>
      <w:r w:rsidR="00F57AF5" w:rsidRPr="00C35935">
        <w:rPr>
          <w:rFonts w:ascii="Book Antiqua" w:eastAsia="Book Antiqua" w:hAnsi="Book Antiqua"/>
          <w:sz w:val="24"/>
          <w:szCs w:val="24"/>
        </w:rPr>
        <w:t>obrad</w:t>
      </w:r>
      <w:r w:rsidRPr="00C35935">
        <w:rPr>
          <w:rFonts w:ascii="Book Antiqua" w:eastAsia="Book Antiqua" w:hAnsi="Book Antiqua"/>
          <w:sz w:val="24"/>
          <w:szCs w:val="24"/>
        </w:rPr>
        <w:t>, bądź nad kilkoma zagadnieniami łącznie, w zależności od propozycji Prezydium i decyzji Walnego Zjazdu.</w:t>
      </w:r>
    </w:p>
    <w:p w14:paraId="1D523ED8" w14:textId="77777777" w:rsidR="00934471" w:rsidRPr="00C35935" w:rsidRDefault="00934471" w:rsidP="000C3197">
      <w:pPr>
        <w:numPr>
          <w:ilvl w:val="0"/>
          <w:numId w:val="19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 dyskusji mówcy zabierają głos, w kolejności zapisów, przyjmowanych przez Sekretarza Walnego Zjazdu.</w:t>
      </w:r>
    </w:p>
    <w:p w14:paraId="7741B457" w14:textId="77777777" w:rsidR="00934471" w:rsidRPr="00C35935" w:rsidRDefault="00934471" w:rsidP="000C3197">
      <w:pPr>
        <w:numPr>
          <w:ilvl w:val="0"/>
          <w:numId w:val="19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Czas przemówień może być przez Walny Zjazd ograniczony.</w:t>
      </w:r>
    </w:p>
    <w:p w14:paraId="2EB05F93" w14:textId="77777777" w:rsidR="00934471" w:rsidRPr="00C35935" w:rsidRDefault="00934471" w:rsidP="00934471">
      <w:pPr>
        <w:spacing w:line="65" w:lineRule="exact"/>
        <w:rPr>
          <w:rFonts w:ascii="Times New Roman" w:eastAsia="Times New Roman" w:hAnsi="Times New Roman"/>
          <w:sz w:val="24"/>
          <w:szCs w:val="24"/>
        </w:rPr>
      </w:pPr>
    </w:p>
    <w:p w14:paraId="3F4F4885" w14:textId="03149C4A" w:rsidR="00934471" w:rsidRPr="00C35935" w:rsidRDefault="00934471" w:rsidP="000C3197">
      <w:pPr>
        <w:numPr>
          <w:ilvl w:val="0"/>
          <w:numId w:val="20"/>
        </w:numPr>
        <w:tabs>
          <w:tab w:val="left" w:pos="364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bookmarkStart w:id="5" w:name="page7"/>
      <w:bookmarkEnd w:id="5"/>
      <w:r w:rsidRPr="00C35935">
        <w:rPr>
          <w:rFonts w:ascii="Book Antiqua" w:eastAsia="Book Antiqua" w:hAnsi="Book Antiqua"/>
          <w:sz w:val="24"/>
          <w:szCs w:val="24"/>
        </w:rPr>
        <w:t xml:space="preserve">Przewodniczący Walnego Zjazdu może odebrać głos, jeżeli dyskutant przedłuża swój głos w dyskusji ponad wyznaczony limit czasu, lub ponad zwykłą miarę, porusza sprawy </w:t>
      </w:r>
      <w:r w:rsidR="00F57AF5" w:rsidRPr="00C35935">
        <w:rPr>
          <w:rFonts w:ascii="Book Antiqua" w:eastAsia="Book Antiqua" w:hAnsi="Book Antiqua"/>
          <w:sz w:val="24"/>
          <w:szCs w:val="24"/>
        </w:rPr>
        <w:t>niezwiązane</w:t>
      </w:r>
      <w:r w:rsidRPr="00C35935">
        <w:rPr>
          <w:rFonts w:ascii="Book Antiqua" w:eastAsia="Book Antiqua" w:hAnsi="Book Antiqua"/>
          <w:sz w:val="24"/>
          <w:szCs w:val="24"/>
        </w:rPr>
        <w:t xml:space="preserve"> z tematem lub zachowuje się</w:t>
      </w:r>
      <w:r w:rsidR="00F57AF5" w:rsidRPr="00C35935">
        <w:rPr>
          <w:rFonts w:ascii="Book Antiqua" w:eastAsia="Book Antiqua" w:hAnsi="Book Antiqua"/>
          <w:sz w:val="24"/>
          <w:szCs w:val="24"/>
        </w:rPr>
        <w:t xml:space="preserve"> w sposób urągający</w:t>
      </w:r>
      <w:r w:rsidRPr="00C35935">
        <w:rPr>
          <w:rFonts w:ascii="Book Antiqua" w:eastAsia="Book Antiqua" w:hAnsi="Book Antiqua"/>
          <w:sz w:val="24"/>
          <w:szCs w:val="24"/>
        </w:rPr>
        <w:t xml:space="preserve"> powszechnie przyjętym normom. Fakt ten winien być odnotowany w protokole Walnego Zjazdu.</w:t>
      </w:r>
    </w:p>
    <w:p w14:paraId="5F9DE00B" w14:textId="77777777" w:rsidR="00934471" w:rsidRPr="000C3197" w:rsidRDefault="00934471" w:rsidP="000C3197">
      <w:pPr>
        <w:numPr>
          <w:ilvl w:val="0"/>
          <w:numId w:val="20"/>
        </w:numPr>
        <w:tabs>
          <w:tab w:val="left" w:pos="364"/>
        </w:tabs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0C3197">
        <w:rPr>
          <w:rFonts w:ascii="Book Antiqua" w:eastAsia="Book Antiqua" w:hAnsi="Book Antiqua"/>
          <w:sz w:val="24"/>
          <w:szCs w:val="24"/>
        </w:rPr>
        <w:t>Po wyczerpaniu, zamknięciu lub przerwaniu dyskusji Przewodniczący Walnego Zjazdu udziela głosu referującemu, w celu udzielenia odpowiedzi</w:t>
      </w:r>
      <w:r w:rsidR="000C3197" w:rsidRPr="000C3197">
        <w:rPr>
          <w:rFonts w:ascii="Book Antiqua" w:eastAsia="Book Antiqua" w:hAnsi="Book Antiqua"/>
          <w:sz w:val="24"/>
          <w:szCs w:val="24"/>
        </w:rPr>
        <w:t xml:space="preserve"> </w:t>
      </w:r>
      <w:r w:rsidR="00140691">
        <w:rPr>
          <w:rFonts w:ascii="Book Antiqua" w:eastAsia="Book Antiqua" w:hAnsi="Book Antiqua"/>
          <w:sz w:val="24"/>
          <w:szCs w:val="24"/>
        </w:rPr>
        <w:t>i wyjaśnienia</w:t>
      </w:r>
    </w:p>
    <w:p w14:paraId="46A8FC02" w14:textId="77777777" w:rsidR="00934471" w:rsidRPr="00C35935" w:rsidRDefault="00934471" w:rsidP="00140691">
      <w:pPr>
        <w:tabs>
          <w:tab w:val="left" w:pos="551"/>
        </w:tabs>
        <w:spacing w:after="120"/>
        <w:ind w:left="363" w:right="2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niejasności. Po jego odpowiedzi, dyskusji na ten temat nie wznawia się.</w:t>
      </w:r>
    </w:p>
    <w:p w14:paraId="5BD8B5C9" w14:textId="77777777" w:rsidR="00934471" w:rsidRPr="00C35935" w:rsidRDefault="00EC6A93" w:rsidP="00EC6A93">
      <w:pPr>
        <w:numPr>
          <w:ilvl w:val="0"/>
          <w:numId w:val="20"/>
        </w:numPr>
        <w:tabs>
          <w:tab w:val="left" w:pos="364"/>
        </w:tabs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 sprawach omawianych w wolnych wnioskach, podejmowania wiążących uchwał w zasadzie nie przewiduje się, chyba, że Walny Zjazd </w:t>
      </w:r>
      <w:r w:rsidR="00140691">
        <w:rPr>
          <w:rFonts w:ascii="Book Antiqua" w:eastAsia="Book Antiqua" w:hAnsi="Book Antiqua"/>
          <w:sz w:val="24"/>
          <w:szCs w:val="24"/>
        </w:rPr>
        <w:t>w konkretnym</w:t>
      </w:r>
    </w:p>
    <w:p w14:paraId="23C2D0CA" w14:textId="77777777" w:rsidR="00934471" w:rsidRPr="00C35935" w:rsidRDefault="00140691" w:rsidP="00140691">
      <w:pPr>
        <w:tabs>
          <w:tab w:val="left" w:pos="644"/>
        </w:tabs>
        <w:spacing w:line="0" w:lineRule="atLeast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 xml:space="preserve">     </w:t>
      </w:r>
      <w:r w:rsidR="00934471" w:rsidRPr="00C35935">
        <w:rPr>
          <w:rFonts w:ascii="Book Antiqua" w:eastAsia="Book Antiqua" w:hAnsi="Book Antiqua"/>
          <w:sz w:val="24"/>
          <w:szCs w:val="24"/>
        </w:rPr>
        <w:t xml:space="preserve"> przypadku postanowi inaczej.</w:t>
      </w:r>
    </w:p>
    <w:p w14:paraId="03D09706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trike/>
          <w:color w:val="FF0000"/>
          <w:sz w:val="24"/>
          <w:szCs w:val="24"/>
        </w:rPr>
      </w:pPr>
    </w:p>
    <w:p w14:paraId="743E7926" w14:textId="77777777" w:rsidR="00934471" w:rsidRPr="00C35935" w:rsidRDefault="00934471" w:rsidP="00934471">
      <w:pPr>
        <w:spacing w:line="250" w:lineRule="exact"/>
        <w:rPr>
          <w:rFonts w:ascii="Times New Roman" w:eastAsia="Times New Roman" w:hAnsi="Times New Roman"/>
          <w:sz w:val="24"/>
          <w:szCs w:val="24"/>
        </w:rPr>
      </w:pPr>
    </w:p>
    <w:p w14:paraId="1BBA9AF2" w14:textId="2C24D318" w:rsidR="00934471" w:rsidRPr="00C35935" w:rsidRDefault="00EC6A93" w:rsidP="00934471">
      <w:pPr>
        <w:numPr>
          <w:ilvl w:val="2"/>
          <w:numId w:val="22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14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60D6FE5E" w14:textId="77777777" w:rsidR="00934471" w:rsidRPr="00C35935" w:rsidRDefault="00934471" w:rsidP="00934471">
      <w:pPr>
        <w:spacing w:line="179" w:lineRule="exact"/>
        <w:rPr>
          <w:rFonts w:ascii="Book Antiqua" w:eastAsia="Book Antiqua" w:hAnsi="Book Antiqua"/>
          <w:b/>
          <w:sz w:val="24"/>
          <w:szCs w:val="24"/>
        </w:rPr>
      </w:pPr>
    </w:p>
    <w:p w14:paraId="32E94ECA" w14:textId="77777777" w:rsidR="00934471" w:rsidRPr="00C35935" w:rsidRDefault="00934471" w:rsidP="000C3197">
      <w:pPr>
        <w:numPr>
          <w:ilvl w:val="0"/>
          <w:numId w:val="22"/>
        </w:numPr>
        <w:tabs>
          <w:tab w:val="left" w:pos="364"/>
        </w:tabs>
        <w:spacing w:after="120"/>
        <w:ind w:left="363" w:right="23" w:hanging="363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Przewodniczący Walnego Zjazdu może udzielić głosu poza porządkiem obrad Walnego Zjazdu jedynie dla zgłoszenia wniosku formalnego lub sprostowania błędnie zrozumianego lub nieprecyzyjnie przytoczonego stwierdzenia mówcy.</w:t>
      </w:r>
    </w:p>
    <w:p w14:paraId="3B8071C7" w14:textId="77777777" w:rsidR="00934471" w:rsidRPr="00C35935" w:rsidRDefault="00934471" w:rsidP="00934471">
      <w:pPr>
        <w:spacing w:line="20" w:lineRule="exact"/>
        <w:rPr>
          <w:rFonts w:ascii="Book Antiqua" w:eastAsia="Book Antiqua" w:hAnsi="Book Antiqua"/>
          <w:sz w:val="24"/>
          <w:szCs w:val="24"/>
        </w:rPr>
      </w:pPr>
    </w:p>
    <w:p w14:paraId="4999A354" w14:textId="77777777" w:rsidR="00934471" w:rsidRPr="00C35935" w:rsidRDefault="00934471" w:rsidP="000C3197">
      <w:pPr>
        <w:numPr>
          <w:ilvl w:val="0"/>
          <w:numId w:val="22"/>
        </w:numPr>
        <w:tabs>
          <w:tab w:val="left" w:pos="364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Wnioski formalne mogą dotyczyć jedynie spraw, będących przedmiotem porządku obrad i jego przebiegu.</w:t>
      </w:r>
    </w:p>
    <w:p w14:paraId="261BA4A9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0D88A464" w14:textId="77777777" w:rsidR="00934471" w:rsidRPr="00C35935" w:rsidRDefault="00934471" w:rsidP="00934471">
      <w:pPr>
        <w:numPr>
          <w:ilvl w:val="0"/>
          <w:numId w:val="22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Do wniosków formalnych zalicza się m.in. wnioski o:</w:t>
      </w:r>
    </w:p>
    <w:p w14:paraId="4E173E42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6CBC5113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przerwanie lub odroczenie Walnego Zjazdu na inny termin,</w:t>
      </w:r>
    </w:p>
    <w:p w14:paraId="0F7F43B6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20554FB2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przerwania lub zamknięcia dyskusji,</w:t>
      </w:r>
    </w:p>
    <w:p w14:paraId="03DF2A72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236C1588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głosowanie bez dyskusji nad konkretnym wnioskiem,</w:t>
      </w:r>
    </w:p>
    <w:p w14:paraId="0482CC24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28DE2A5E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ograniczenie czasu wystąpień mówców,</w:t>
      </w:r>
    </w:p>
    <w:p w14:paraId="6E0C0ED8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5FA2653C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zamknięcie listy mówców,</w:t>
      </w:r>
    </w:p>
    <w:p w14:paraId="741296DF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0832CE52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odłożenie sprawy lub przekazanie jej właściwej komisji,</w:t>
      </w:r>
    </w:p>
    <w:p w14:paraId="2021C315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4A45C54F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przejście do porządku dziennego,</w:t>
      </w:r>
    </w:p>
    <w:p w14:paraId="71AF48E1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C8BD021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zmianę porządku dziennego,</w:t>
      </w:r>
    </w:p>
    <w:p w14:paraId="4ABC6D83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39C2073E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zmianę w sposobie prowadzenia dyskusji,</w:t>
      </w:r>
    </w:p>
    <w:p w14:paraId="639CA864" w14:textId="77777777" w:rsidR="00934471" w:rsidRPr="00C35935" w:rsidRDefault="00934471" w:rsidP="00934471">
      <w:pPr>
        <w:spacing w:line="49" w:lineRule="exact"/>
        <w:rPr>
          <w:rFonts w:ascii="Book Antiqua" w:eastAsia="Book Antiqua" w:hAnsi="Book Antiqua"/>
          <w:sz w:val="24"/>
          <w:szCs w:val="24"/>
        </w:rPr>
      </w:pPr>
    </w:p>
    <w:p w14:paraId="0BF5007D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zmianę w sposobie przeprowadzenia głosowania,</w:t>
      </w:r>
    </w:p>
    <w:p w14:paraId="51206E10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42B2D8F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przeliczenie głosów,</w:t>
      </w:r>
    </w:p>
    <w:p w14:paraId="677FA74E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27424BCE" w14:textId="77777777" w:rsidR="00934471" w:rsidRPr="00C35935" w:rsidRDefault="00934471" w:rsidP="00934471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podjęcie dyskusji w nagłej sprawie,</w:t>
      </w:r>
    </w:p>
    <w:p w14:paraId="3562E9F7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2EB67130" w14:textId="77777777" w:rsidR="00934471" w:rsidRPr="00C35935" w:rsidRDefault="00934471" w:rsidP="000C3197">
      <w:pPr>
        <w:numPr>
          <w:ilvl w:val="1"/>
          <w:numId w:val="22"/>
        </w:numPr>
        <w:tabs>
          <w:tab w:val="left" w:pos="704"/>
        </w:tabs>
        <w:spacing w:after="120"/>
        <w:ind w:left="703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zarządzenie przerwy w obradach.</w:t>
      </w:r>
    </w:p>
    <w:p w14:paraId="28210AB7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16A4E4E0" w14:textId="77777777" w:rsidR="00934471" w:rsidRDefault="00934471" w:rsidP="000C3197">
      <w:pPr>
        <w:numPr>
          <w:ilvl w:val="0"/>
          <w:numId w:val="22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O wniosku formalnym Walny Zjazd rozstrzyga większością głosów, </w:t>
      </w:r>
      <w:r w:rsidR="00EC6A93" w:rsidRPr="00C35935">
        <w:rPr>
          <w:rFonts w:ascii="Book Antiqua" w:eastAsia="Book Antiqua" w:hAnsi="Book Antiqua"/>
          <w:sz w:val="24"/>
          <w:szCs w:val="24"/>
        </w:rPr>
        <w:t>obecnych</w:t>
      </w:r>
      <w:r w:rsidRPr="00C35935">
        <w:rPr>
          <w:rFonts w:ascii="Book Antiqua" w:eastAsia="Book Antiqua" w:hAnsi="Book Antiqua"/>
          <w:sz w:val="24"/>
          <w:szCs w:val="24"/>
        </w:rPr>
        <w:t xml:space="preserve"> członków / delegatów.</w:t>
      </w:r>
    </w:p>
    <w:p w14:paraId="4EED2969" w14:textId="77777777" w:rsidR="00934471" w:rsidRPr="00C35935" w:rsidRDefault="00934471" w:rsidP="000C3197">
      <w:pPr>
        <w:numPr>
          <w:ilvl w:val="0"/>
          <w:numId w:val="23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bookmarkStart w:id="6" w:name="page8"/>
      <w:bookmarkEnd w:id="6"/>
      <w:r w:rsidRPr="00C35935">
        <w:rPr>
          <w:rFonts w:ascii="Book Antiqua" w:eastAsia="Book Antiqua" w:hAnsi="Book Antiqua"/>
          <w:sz w:val="24"/>
          <w:szCs w:val="24"/>
        </w:rPr>
        <w:t xml:space="preserve">Wnioski formalne nie podlegają dyskusji, są jedynie poddawane pod </w:t>
      </w:r>
      <w:r w:rsidR="00EC6A93" w:rsidRPr="00C35935">
        <w:rPr>
          <w:rFonts w:ascii="Book Antiqua" w:eastAsia="Book Antiqua" w:hAnsi="Book Antiqua"/>
          <w:sz w:val="24"/>
          <w:szCs w:val="24"/>
        </w:rPr>
        <w:t>głosowanie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7B5A7848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58C56BE0" w14:textId="77777777" w:rsidR="00934471" w:rsidRPr="00C35935" w:rsidRDefault="00934471" w:rsidP="000C3197">
      <w:pPr>
        <w:numPr>
          <w:ilvl w:val="0"/>
          <w:numId w:val="23"/>
        </w:numPr>
        <w:tabs>
          <w:tab w:val="left" w:pos="364"/>
        </w:tabs>
        <w:spacing w:after="120"/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Odrzucony w głosowaniu wniosek formalny nie może być w ciągu </w:t>
      </w:r>
      <w:r w:rsidR="00EC6A93" w:rsidRPr="00C35935">
        <w:rPr>
          <w:rFonts w:ascii="Book Antiqua" w:eastAsia="Book Antiqua" w:hAnsi="Book Antiqua"/>
          <w:sz w:val="24"/>
          <w:szCs w:val="24"/>
        </w:rPr>
        <w:t>dyskusji</w:t>
      </w:r>
      <w:r w:rsidRPr="00C35935">
        <w:rPr>
          <w:rFonts w:ascii="Book Antiqua" w:eastAsia="Book Antiqua" w:hAnsi="Book Antiqua"/>
          <w:sz w:val="24"/>
          <w:szCs w:val="24"/>
        </w:rPr>
        <w:t xml:space="preserve"> nad daną sprawą zgłoszony powtórnie.</w:t>
      </w:r>
    </w:p>
    <w:p w14:paraId="28C844D2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2604FAF7" w14:textId="77777777" w:rsidR="00934471" w:rsidRPr="00C35935" w:rsidRDefault="00934471" w:rsidP="000C3197">
      <w:pPr>
        <w:numPr>
          <w:ilvl w:val="0"/>
          <w:numId w:val="23"/>
        </w:numPr>
        <w:tabs>
          <w:tab w:val="left" w:pos="364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Po głosowaniu wniosku, sprawa uznana za nagłą wchodzi pod obrady Walnego Zjazdu przed innymi sprawami ujętymi w porządku obrad.</w:t>
      </w:r>
    </w:p>
    <w:p w14:paraId="281CA4EE" w14:textId="77777777" w:rsidR="00934471" w:rsidRPr="00C35935" w:rsidRDefault="00934471" w:rsidP="00934471">
      <w:pPr>
        <w:spacing w:line="22" w:lineRule="exact"/>
        <w:rPr>
          <w:rFonts w:ascii="Book Antiqua" w:eastAsia="Book Antiqua" w:hAnsi="Book Antiqua"/>
          <w:sz w:val="24"/>
          <w:szCs w:val="24"/>
        </w:rPr>
      </w:pPr>
    </w:p>
    <w:p w14:paraId="6DF01813" w14:textId="77777777" w:rsidR="00934471" w:rsidRPr="00C35935" w:rsidRDefault="00934471" w:rsidP="00934471">
      <w:pPr>
        <w:numPr>
          <w:ilvl w:val="0"/>
          <w:numId w:val="23"/>
        </w:numPr>
        <w:tabs>
          <w:tab w:val="left" w:pos="364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Po przyjęciu wniosku i przegłosowaniu go, nikt w danej sprawie nie może zabierać głosu.</w:t>
      </w:r>
    </w:p>
    <w:p w14:paraId="2ED87409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0E83CBC" w14:textId="77777777" w:rsidR="00934471" w:rsidRPr="00C35935" w:rsidRDefault="00EC6A93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§ 15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286ECC5E" w14:textId="77777777" w:rsidR="00934471" w:rsidRPr="00C35935" w:rsidRDefault="00934471" w:rsidP="00934471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14:paraId="3DA30458" w14:textId="77777777" w:rsidR="00934471" w:rsidRPr="00C35935" w:rsidRDefault="00934471" w:rsidP="00934471">
      <w:pPr>
        <w:spacing w:line="267" w:lineRule="auto"/>
        <w:ind w:left="24" w:right="20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Po wyczerpaniu wszystkich punktów porządku obrad, Przewodniczący </w:t>
      </w:r>
      <w:r w:rsidR="00EC6A93" w:rsidRPr="00C35935">
        <w:rPr>
          <w:rFonts w:ascii="Book Antiqua" w:eastAsia="Book Antiqua" w:hAnsi="Book Antiqua"/>
          <w:sz w:val="24"/>
          <w:szCs w:val="24"/>
        </w:rPr>
        <w:t>ogłasza</w:t>
      </w:r>
      <w:r w:rsidRPr="00C35935">
        <w:rPr>
          <w:rFonts w:ascii="Book Antiqua" w:eastAsia="Book Antiqua" w:hAnsi="Book Antiqua"/>
          <w:sz w:val="24"/>
          <w:szCs w:val="24"/>
        </w:rPr>
        <w:t xml:space="preserve"> zamknięcie Walnego Zjazdu.</w:t>
      </w:r>
    </w:p>
    <w:p w14:paraId="31EA87C6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D678EAD" w14:textId="77777777" w:rsidR="00934471" w:rsidRPr="00C35935" w:rsidRDefault="00934471" w:rsidP="00934471">
      <w:pPr>
        <w:spacing w:line="215" w:lineRule="exact"/>
        <w:rPr>
          <w:rFonts w:ascii="Times New Roman" w:eastAsia="Times New Roman" w:hAnsi="Times New Roman"/>
          <w:sz w:val="24"/>
          <w:szCs w:val="24"/>
        </w:rPr>
      </w:pPr>
    </w:p>
    <w:p w14:paraId="58D92ADC" w14:textId="77777777" w:rsidR="00934471" w:rsidRPr="00C35935" w:rsidRDefault="00EC6A93" w:rsidP="00934471">
      <w:pPr>
        <w:numPr>
          <w:ilvl w:val="2"/>
          <w:numId w:val="24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16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1E4E139D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345331C5" w14:textId="77777777" w:rsidR="00934471" w:rsidRPr="00C35935" w:rsidRDefault="00934471" w:rsidP="000C3197">
      <w:pPr>
        <w:numPr>
          <w:ilvl w:val="0"/>
          <w:numId w:val="24"/>
        </w:numPr>
        <w:tabs>
          <w:tab w:val="left" w:pos="359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Z obrad Walnego Zjazdu sporządza się protokół, który podpisuje </w:t>
      </w:r>
      <w:r w:rsidR="00EC6A93" w:rsidRPr="00C35935">
        <w:rPr>
          <w:rFonts w:ascii="Book Antiqua" w:eastAsia="Book Antiqua" w:hAnsi="Book Antiqua"/>
          <w:sz w:val="24"/>
          <w:szCs w:val="24"/>
        </w:rPr>
        <w:t>Przewodniczący</w:t>
      </w:r>
      <w:r w:rsidRPr="00C35935">
        <w:rPr>
          <w:rFonts w:ascii="Book Antiqua" w:eastAsia="Book Antiqua" w:hAnsi="Book Antiqua"/>
          <w:sz w:val="24"/>
          <w:szCs w:val="24"/>
        </w:rPr>
        <w:t>, Sekretarz i Protokolant.</w:t>
      </w:r>
    </w:p>
    <w:p w14:paraId="76A93432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54445601" w14:textId="77777777" w:rsidR="00934471" w:rsidRPr="00C35935" w:rsidRDefault="00934471" w:rsidP="000C3197">
      <w:pPr>
        <w:numPr>
          <w:ilvl w:val="0"/>
          <w:numId w:val="24"/>
        </w:numPr>
        <w:tabs>
          <w:tab w:val="left" w:pos="364"/>
        </w:tabs>
        <w:spacing w:after="120"/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Protokół stanowi jedyn</w:t>
      </w:r>
      <w:r w:rsidR="00886B84">
        <w:rPr>
          <w:rFonts w:ascii="Book Antiqua" w:eastAsia="Book Antiqua" w:hAnsi="Book Antiqua"/>
          <w:sz w:val="24"/>
          <w:szCs w:val="24"/>
        </w:rPr>
        <w:t>i</w:t>
      </w:r>
      <w:r w:rsidRPr="00C35935">
        <w:rPr>
          <w:rFonts w:ascii="Book Antiqua" w:eastAsia="Book Antiqua" w:hAnsi="Book Antiqua"/>
          <w:sz w:val="24"/>
          <w:szCs w:val="24"/>
        </w:rPr>
        <w:t>e urzędowe stwierdzenie przebiegu obrad Walnego Zjazdu.</w:t>
      </w:r>
    </w:p>
    <w:p w14:paraId="5CA4374F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22EAAE76" w14:textId="77777777" w:rsidR="00934471" w:rsidRPr="00C35935" w:rsidRDefault="00934471" w:rsidP="00934471">
      <w:pPr>
        <w:numPr>
          <w:ilvl w:val="0"/>
          <w:numId w:val="24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Protokół, powinien zawierać:</w:t>
      </w:r>
    </w:p>
    <w:p w14:paraId="2033B9C3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7B6A3FF5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datę i miejsce obrad;</w:t>
      </w:r>
    </w:p>
    <w:p w14:paraId="36249D34" w14:textId="77777777" w:rsidR="00934471" w:rsidRPr="00C35935" w:rsidRDefault="00934471" w:rsidP="00934471">
      <w:pPr>
        <w:spacing w:line="49" w:lineRule="exact"/>
        <w:rPr>
          <w:rFonts w:ascii="Book Antiqua" w:eastAsia="Book Antiqua" w:hAnsi="Book Antiqua"/>
          <w:sz w:val="24"/>
          <w:szCs w:val="24"/>
        </w:rPr>
      </w:pPr>
    </w:p>
    <w:p w14:paraId="35AFAFD4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listę obecnych delegatów (członków) i innych uczestników;</w:t>
      </w:r>
    </w:p>
    <w:p w14:paraId="2FF92CFC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053F98A4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liczbę uprawnionych do głosowania;</w:t>
      </w:r>
    </w:p>
    <w:p w14:paraId="73CF7DED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7A1EEFB2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porządek obrad zatwierdzony przez Walny Zjazd;</w:t>
      </w:r>
    </w:p>
    <w:p w14:paraId="0FDE7096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391D3C7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streszczenie wypowiedzi dyskutantów;</w:t>
      </w:r>
    </w:p>
    <w:p w14:paraId="6C76565A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12DBAB77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zgłoszone wnioski;</w:t>
      </w:r>
    </w:p>
    <w:p w14:paraId="104DB5F2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1049C3DB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treść podjętych uchwał, z podaniem wyników głosowania;</w:t>
      </w:r>
    </w:p>
    <w:p w14:paraId="78EB7236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7B8970A8" w14:textId="77777777" w:rsidR="00934471" w:rsidRPr="00C35935" w:rsidRDefault="00934471" w:rsidP="00934471">
      <w:pPr>
        <w:numPr>
          <w:ilvl w:val="1"/>
          <w:numId w:val="24"/>
        </w:numPr>
        <w:tabs>
          <w:tab w:val="left" w:pos="1064"/>
        </w:tabs>
        <w:spacing w:line="0" w:lineRule="atLeast"/>
        <w:ind w:left="1064" w:hanging="351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lastRenderedPageBreak/>
        <w:t>zgłoszone wnioski i postulaty pod adresem PTT;</w:t>
      </w:r>
    </w:p>
    <w:p w14:paraId="62B3E4B9" w14:textId="77777777" w:rsidR="00934471" w:rsidRPr="00C35935" w:rsidRDefault="00934471" w:rsidP="00934471">
      <w:pPr>
        <w:spacing w:line="49" w:lineRule="exact"/>
        <w:rPr>
          <w:rFonts w:ascii="Times New Roman" w:eastAsia="Times New Roman" w:hAnsi="Times New Roman"/>
          <w:sz w:val="24"/>
          <w:szCs w:val="24"/>
        </w:rPr>
      </w:pPr>
    </w:p>
    <w:p w14:paraId="2A5A8B9D" w14:textId="77777777" w:rsidR="00934471" w:rsidRPr="00C35935" w:rsidRDefault="00934471" w:rsidP="00263028">
      <w:pPr>
        <w:numPr>
          <w:ilvl w:val="1"/>
          <w:numId w:val="25"/>
        </w:numPr>
        <w:tabs>
          <w:tab w:val="left" w:pos="1064"/>
        </w:tabs>
        <w:spacing w:after="120"/>
        <w:ind w:left="1066" w:hanging="352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wyniki wyborów, z uwzględnieniem liczby oddanych głosów.</w:t>
      </w:r>
    </w:p>
    <w:p w14:paraId="6EAAC9EB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29112BF1" w14:textId="77777777" w:rsidR="00934471" w:rsidRPr="00C35935" w:rsidRDefault="00934471" w:rsidP="00263028">
      <w:pPr>
        <w:numPr>
          <w:ilvl w:val="0"/>
          <w:numId w:val="26"/>
        </w:numPr>
        <w:tabs>
          <w:tab w:val="left" w:pos="364"/>
        </w:tabs>
        <w:ind w:left="36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Sprawozdania i referaty organów krajowych PTT oraz sprawozdania Ko-misji powołanych przez Walny Zjazd stanowią załączniki do protokołu.</w:t>
      </w:r>
    </w:p>
    <w:p w14:paraId="12CF81DD" w14:textId="77777777" w:rsidR="00934471" w:rsidRPr="00C35935" w:rsidRDefault="00934471" w:rsidP="00263028">
      <w:pPr>
        <w:numPr>
          <w:ilvl w:val="0"/>
          <w:numId w:val="26"/>
        </w:numPr>
        <w:tabs>
          <w:tab w:val="left" w:pos="364"/>
        </w:tabs>
        <w:ind w:left="363" w:right="23" w:hanging="363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Karty wyborcze do głosowań niejawnych winny być przechowywane w aktach Zarządy Głównego.</w:t>
      </w:r>
    </w:p>
    <w:p w14:paraId="3DB5AF70" w14:textId="77777777" w:rsidR="00934471" w:rsidRPr="00C35935" w:rsidRDefault="00934471" w:rsidP="00263028">
      <w:pPr>
        <w:numPr>
          <w:ilvl w:val="0"/>
          <w:numId w:val="26"/>
        </w:numPr>
        <w:tabs>
          <w:tab w:val="left" w:pos="0"/>
        </w:tabs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Wnioski i </w:t>
      </w:r>
      <w:r w:rsidR="00EC6A93" w:rsidRPr="00C35935">
        <w:rPr>
          <w:rFonts w:ascii="Book Antiqua" w:eastAsia="Book Antiqua" w:hAnsi="Book Antiqua"/>
          <w:sz w:val="24"/>
          <w:szCs w:val="24"/>
        </w:rPr>
        <w:t>sprzeciwy, co</w:t>
      </w:r>
      <w:r w:rsidRPr="00C35935">
        <w:rPr>
          <w:rFonts w:ascii="Book Antiqua" w:eastAsia="Book Antiqua" w:hAnsi="Book Antiqua"/>
          <w:sz w:val="24"/>
          <w:szCs w:val="24"/>
        </w:rPr>
        <w:t xml:space="preserve"> do treści protokołu mogą zgłaszać delegaci ustnie lub pisemnie.</w:t>
      </w:r>
    </w:p>
    <w:p w14:paraId="7E7773FE" w14:textId="77777777" w:rsidR="00934471" w:rsidRPr="00C35935" w:rsidRDefault="00934471" w:rsidP="00263028">
      <w:pPr>
        <w:numPr>
          <w:ilvl w:val="0"/>
          <w:numId w:val="26"/>
        </w:numPr>
        <w:tabs>
          <w:tab w:val="left" w:pos="364"/>
        </w:tabs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Na pisemny wniosek każdego delegata, Zarząd Główny zobowiązany jest udostępnić mu oryginał protokołu do wglądu.</w:t>
      </w:r>
    </w:p>
    <w:p w14:paraId="47A9CF62" w14:textId="77777777" w:rsidR="00934471" w:rsidRDefault="00934471" w:rsidP="00EC6A93">
      <w:pPr>
        <w:spacing w:line="234" w:lineRule="auto"/>
        <w:ind w:right="-3"/>
        <w:jc w:val="center"/>
        <w:rPr>
          <w:rFonts w:ascii="Book Antiqua" w:eastAsia="Book Antiqua" w:hAnsi="Book Antiqua"/>
          <w:b/>
          <w:sz w:val="24"/>
          <w:szCs w:val="24"/>
        </w:rPr>
      </w:pPr>
    </w:p>
    <w:p w14:paraId="5885C308" w14:textId="77777777" w:rsidR="00934471" w:rsidRPr="00C35935" w:rsidRDefault="00EC6A93" w:rsidP="00934471">
      <w:pPr>
        <w:numPr>
          <w:ilvl w:val="1"/>
          <w:numId w:val="27"/>
        </w:numPr>
        <w:tabs>
          <w:tab w:val="left" w:pos="4304"/>
        </w:tabs>
        <w:spacing w:line="0" w:lineRule="atLeast"/>
        <w:ind w:left="4304" w:hanging="187"/>
        <w:rPr>
          <w:rFonts w:ascii="Book Antiqua" w:eastAsia="Book Antiqua" w:hAnsi="Book Antiqua"/>
          <w:b/>
          <w:sz w:val="24"/>
          <w:szCs w:val="24"/>
        </w:rPr>
      </w:pPr>
      <w:bookmarkStart w:id="7" w:name="page9"/>
      <w:bookmarkEnd w:id="7"/>
      <w:r w:rsidRPr="00C35935">
        <w:rPr>
          <w:rFonts w:ascii="Book Antiqua" w:eastAsia="Book Antiqua" w:hAnsi="Book Antiqua"/>
          <w:b/>
          <w:sz w:val="24"/>
          <w:szCs w:val="24"/>
        </w:rPr>
        <w:t>17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1E980158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487854FA" w14:textId="77777777" w:rsidR="00934471" w:rsidRPr="00C35935" w:rsidRDefault="00934471" w:rsidP="00934471">
      <w:pPr>
        <w:numPr>
          <w:ilvl w:val="0"/>
          <w:numId w:val="27"/>
        </w:numPr>
        <w:tabs>
          <w:tab w:val="left" w:pos="364"/>
        </w:tabs>
        <w:spacing w:line="271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Wybory do władz PTT są niejawne, bezpośrednie i następują spośród nie-ograniczonej liczby kandydatów, przy czym liczba kandydatów nie może być mniejsza od liczby członków danego organu.</w:t>
      </w:r>
    </w:p>
    <w:p w14:paraId="4B60C3A6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5A3EA66C" w14:textId="77777777" w:rsidR="00934471" w:rsidRPr="00C35935" w:rsidRDefault="00934471" w:rsidP="00934471">
      <w:pPr>
        <w:numPr>
          <w:ilvl w:val="0"/>
          <w:numId w:val="27"/>
        </w:numPr>
        <w:tabs>
          <w:tab w:val="left" w:pos="364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Przed głosowaniem Walny Zjazd ustala liczbę członków poszczególnych władz PTT na kolejną kadencję, w granicach określonych przez Statut PTT.</w:t>
      </w:r>
    </w:p>
    <w:p w14:paraId="30836563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3BD54CE0" w14:textId="77777777" w:rsidR="00934471" w:rsidRPr="00C35935" w:rsidRDefault="00934471" w:rsidP="00934471">
      <w:pPr>
        <w:numPr>
          <w:ilvl w:val="0"/>
          <w:numId w:val="27"/>
        </w:numPr>
        <w:tabs>
          <w:tab w:val="left" w:pos="364"/>
        </w:tabs>
        <w:spacing w:line="271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Prawo zgłaszania kandydatów do władz PTT mają tylko delegaci (</w:t>
      </w:r>
      <w:r w:rsidR="00EC6A93" w:rsidRPr="00C35935">
        <w:rPr>
          <w:rFonts w:ascii="Book Antiqua" w:eastAsia="Book Antiqua" w:hAnsi="Book Antiqua"/>
          <w:sz w:val="24"/>
          <w:szCs w:val="24"/>
        </w:rPr>
        <w:t>członkowie</w:t>
      </w:r>
      <w:r w:rsidRPr="00C35935">
        <w:rPr>
          <w:rFonts w:ascii="Book Antiqua" w:eastAsia="Book Antiqua" w:hAnsi="Book Antiqua"/>
          <w:sz w:val="24"/>
          <w:szCs w:val="24"/>
        </w:rPr>
        <w:t xml:space="preserve">) Walnego Zjazdu, po uprzednim uzyskaniu zgody danego </w:t>
      </w:r>
      <w:r w:rsidR="00EC6A93" w:rsidRPr="00C35935">
        <w:rPr>
          <w:rFonts w:ascii="Book Antiqua" w:eastAsia="Book Antiqua" w:hAnsi="Book Antiqua"/>
          <w:sz w:val="24"/>
          <w:szCs w:val="24"/>
        </w:rPr>
        <w:t>kandydata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00F2F2EA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035D9DB4" w14:textId="77777777" w:rsidR="00934471" w:rsidRPr="00C35935" w:rsidRDefault="00934471" w:rsidP="00934471">
      <w:pPr>
        <w:numPr>
          <w:ilvl w:val="0"/>
          <w:numId w:val="27"/>
        </w:numPr>
        <w:tabs>
          <w:tab w:val="left" w:pos="364"/>
        </w:tabs>
        <w:spacing w:line="272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Zgłoszenie kandydata do władz PTT następuje bezpośrednio na Walnym Zjeździe. Osoba zgłaszająca kandydata do władz, dla poparcia swojego wniosku może złożyć stosowną rekomendację.</w:t>
      </w:r>
    </w:p>
    <w:p w14:paraId="3977B9B1" w14:textId="77777777" w:rsidR="00934471" w:rsidRPr="00C35935" w:rsidRDefault="00934471" w:rsidP="00934471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14:paraId="411B7C39" w14:textId="77777777" w:rsidR="00934471" w:rsidRPr="00C35935" w:rsidRDefault="00934471" w:rsidP="00934471">
      <w:pPr>
        <w:tabs>
          <w:tab w:val="left" w:pos="343"/>
        </w:tabs>
        <w:spacing w:line="271" w:lineRule="auto"/>
        <w:ind w:left="364" w:right="20" w:hanging="359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5.</w:t>
      </w:r>
      <w:r w:rsidRPr="00C35935">
        <w:rPr>
          <w:rFonts w:ascii="Times New Roman" w:eastAsia="Times New Roman" w:hAnsi="Times New Roman"/>
          <w:sz w:val="24"/>
          <w:szCs w:val="24"/>
        </w:rPr>
        <w:tab/>
      </w:r>
      <w:r w:rsidRPr="00C35935">
        <w:rPr>
          <w:rFonts w:ascii="Book Antiqua" w:eastAsia="Book Antiqua" w:hAnsi="Book Antiqua"/>
          <w:sz w:val="24"/>
          <w:szCs w:val="24"/>
        </w:rPr>
        <w:t>Zgłaszane kandydatury przyjmuje Przewodniczący Walnego Zjazdu, a imienne listy kandydatów ustala przewodniczący Komisji Skrutacyjno-Wyborczej.</w:t>
      </w:r>
    </w:p>
    <w:p w14:paraId="567964C8" w14:textId="77777777" w:rsidR="00934471" w:rsidRPr="00C35935" w:rsidRDefault="00934471" w:rsidP="00934471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14:paraId="0A1C30D7" w14:textId="77777777" w:rsidR="00934471" w:rsidRPr="00BC1645" w:rsidRDefault="00934471" w:rsidP="00BC1645">
      <w:pPr>
        <w:pStyle w:val="Akapitzlist"/>
        <w:numPr>
          <w:ilvl w:val="0"/>
          <w:numId w:val="28"/>
        </w:numPr>
        <w:tabs>
          <w:tab w:val="left" w:pos="364"/>
        </w:tabs>
        <w:spacing w:line="267" w:lineRule="auto"/>
        <w:ind w:left="426" w:right="20" w:hanging="426"/>
        <w:jc w:val="both"/>
        <w:rPr>
          <w:rFonts w:ascii="Book Antiqua" w:eastAsia="Book Antiqua" w:hAnsi="Book Antiqua"/>
          <w:sz w:val="24"/>
          <w:szCs w:val="24"/>
        </w:rPr>
      </w:pPr>
      <w:r w:rsidRPr="00BC1645">
        <w:rPr>
          <w:rFonts w:ascii="Book Antiqua" w:eastAsia="Book Antiqua" w:hAnsi="Book Antiqua"/>
          <w:sz w:val="24"/>
          <w:szCs w:val="24"/>
        </w:rPr>
        <w:t xml:space="preserve">Na kandydatów do władz PTT należy zgłaszać w miarę możliwości </w:t>
      </w:r>
      <w:r w:rsidR="00EC6A93" w:rsidRPr="00BC1645">
        <w:rPr>
          <w:rFonts w:ascii="Book Antiqua" w:eastAsia="Book Antiqua" w:hAnsi="Book Antiqua"/>
          <w:sz w:val="24"/>
          <w:szCs w:val="24"/>
        </w:rPr>
        <w:t>aktywnych</w:t>
      </w:r>
      <w:r w:rsidR="00BC1645">
        <w:rPr>
          <w:rFonts w:ascii="Book Antiqua" w:eastAsia="Book Antiqua" w:hAnsi="Book Antiqua"/>
          <w:sz w:val="24"/>
          <w:szCs w:val="24"/>
        </w:rPr>
        <w:t xml:space="preserve"> </w:t>
      </w:r>
      <w:r w:rsidRPr="00BC1645">
        <w:rPr>
          <w:rFonts w:ascii="Book Antiqua" w:eastAsia="Book Antiqua" w:hAnsi="Book Antiqua"/>
          <w:sz w:val="24"/>
          <w:szCs w:val="24"/>
        </w:rPr>
        <w:t>doświadczonych członków PTT, którzy gwarantują rozwój PTT</w:t>
      </w:r>
      <w:r w:rsidR="00EC6A93" w:rsidRPr="00BC1645">
        <w:rPr>
          <w:rFonts w:ascii="Book Antiqua" w:eastAsia="Book Antiqua" w:hAnsi="Book Antiqua"/>
          <w:sz w:val="24"/>
          <w:szCs w:val="24"/>
        </w:rPr>
        <w:t xml:space="preserve"> i </w:t>
      </w:r>
      <w:r w:rsidRPr="00BC1645">
        <w:rPr>
          <w:rFonts w:ascii="Book Antiqua" w:eastAsia="Book Antiqua" w:hAnsi="Book Antiqua"/>
          <w:sz w:val="24"/>
          <w:szCs w:val="24"/>
        </w:rPr>
        <w:t xml:space="preserve">ruchu tanecznego w Polsce oraz zapewnią wysoki prestiż PTT w </w:t>
      </w:r>
      <w:r w:rsidR="00EC6A93" w:rsidRPr="00BC1645">
        <w:rPr>
          <w:rFonts w:ascii="Book Antiqua" w:eastAsia="Book Antiqua" w:hAnsi="Book Antiqua"/>
          <w:sz w:val="24"/>
          <w:szCs w:val="24"/>
        </w:rPr>
        <w:t>organizacjach</w:t>
      </w:r>
      <w:r w:rsidRPr="00BC1645">
        <w:rPr>
          <w:rFonts w:ascii="Book Antiqua" w:eastAsia="Book Antiqua" w:hAnsi="Book Antiqua"/>
          <w:sz w:val="24"/>
          <w:szCs w:val="24"/>
        </w:rPr>
        <w:t xml:space="preserve"> międzynarodowych.</w:t>
      </w:r>
    </w:p>
    <w:p w14:paraId="768A55F5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34109E80" w14:textId="77777777" w:rsidR="00934471" w:rsidRPr="00C35935" w:rsidRDefault="00934471" w:rsidP="00934471">
      <w:pPr>
        <w:numPr>
          <w:ilvl w:val="0"/>
          <w:numId w:val="28"/>
        </w:numPr>
        <w:tabs>
          <w:tab w:val="left" w:pos="364"/>
        </w:tabs>
        <w:spacing w:line="272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 wyjątkowym przypadku dopuszcza się możliwość zgłoszenia </w:t>
      </w:r>
      <w:r w:rsidR="00EC6A93" w:rsidRPr="00C35935">
        <w:rPr>
          <w:rFonts w:ascii="Book Antiqua" w:eastAsia="Book Antiqua" w:hAnsi="Book Antiqua"/>
          <w:sz w:val="24"/>
          <w:szCs w:val="24"/>
        </w:rPr>
        <w:t>kandydata</w:t>
      </w:r>
      <w:r w:rsidRPr="00C35935">
        <w:rPr>
          <w:rFonts w:ascii="Book Antiqua" w:eastAsia="Book Antiqua" w:hAnsi="Book Antiqua"/>
          <w:sz w:val="24"/>
          <w:szCs w:val="24"/>
        </w:rPr>
        <w:t xml:space="preserve">, który z ważnych powodów nie może wziąć udziału w Walnym </w:t>
      </w:r>
      <w:r w:rsidR="00EC6A93" w:rsidRPr="00C35935">
        <w:rPr>
          <w:rFonts w:ascii="Book Antiqua" w:eastAsia="Book Antiqua" w:hAnsi="Book Antiqua"/>
          <w:sz w:val="24"/>
          <w:szCs w:val="24"/>
        </w:rPr>
        <w:t>Zjeździe</w:t>
      </w:r>
      <w:r w:rsidRPr="00C35935">
        <w:rPr>
          <w:rFonts w:ascii="Book Antiqua" w:eastAsia="Book Antiqua" w:hAnsi="Book Antiqua"/>
          <w:sz w:val="24"/>
          <w:szCs w:val="24"/>
        </w:rPr>
        <w:t>, po przedłożeniu przez zgłaszającego pisemnego oświadczenia osoby zgłaszanej, wyrażającego zgodę na wybór.</w:t>
      </w:r>
    </w:p>
    <w:p w14:paraId="7C9D7022" w14:textId="77777777" w:rsidR="00934471" w:rsidRPr="00C35935" w:rsidRDefault="00934471" w:rsidP="00934471">
      <w:pPr>
        <w:spacing w:line="21" w:lineRule="exact"/>
        <w:rPr>
          <w:rFonts w:ascii="Book Antiqua" w:eastAsia="Book Antiqua" w:hAnsi="Book Antiqua"/>
          <w:sz w:val="24"/>
          <w:szCs w:val="24"/>
        </w:rPr>
      </w:pPr>
    </w:p>
    <w:p w14:paraId="3EE3CE2D" w14:textId="77777777" w:rsidR="00934471" w:rsidRPr="00C35935" w:rsidRDefault="00934471" w:rsidP="00934471">
      <w:pPr>
        <w:numPr>
          <w:ilvl w:val="0"/>
          <w:numId w:val="28"/>
        </w:numPr>
        <w:tabs>
          <w:tab w:val="left" w:pos="364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Listy kandydatów, w kolejności alfabetycznej nazwisk kandydatów, </w:t>
      </w:r>
      <w:r w:rsidR="00EC6A93" w:rsidRPr="00C35935">
        <w:rPr>
          <w:rFonts w:ascii="Book Antiqua" w:eastAsia="Book Antiqua" w:hAnsi="Book Antiqua"/>
          <w:sz w:val="24"/>
          <w:szCs w:val="24"/>
        </w:rPr>
        <w:t>sporządza</w:t>
      </w:r>
      <w:r w:rsidRPr="00C35935">
        <w:rPr>
          <w:rFonts w:ascii="Book Antiqua" w:eastAsia="Book Antiqua" w:hAnsi="Book Antiqua"/>
          <w:sz w:val="24"/>
          <w:szCs w:val="24"/>
        </w:rPr>
        <w:t xml:space="preserve"> się oddzielnie dla poszczególnych organów PTT, a mianowicie na:</w:t>
      </w:r>
    </w:p>
    <w:p w14:paraId="446957B5" w14:textId="77777777" w:rsidR="00934471" w:rsidRPr="00C35935" w:rsidRDefault="00934471" w:rsidP="00934471">
      <w:pPr>
        <w:spacing w:line="10" w:lineRule="exact"/>
        <w:rPr>
          <w:rFonts w:ascii="Book Antiqua" w:eastAsia="Book Antiqua" w:hAnsi="Book Antiqua"/>
          <w:sz w:val="24"/>
          <w:szCs w:val="24"/>
        </w:rPr>
      </w:pPr>
    </w:p>
    <w:p w14:paraId="18569FE9" w14:textId="77777777" w:rsidR="00934471" w:rsidRPr="00C35935" w:rsidRDefault="00934471" w:rsidP="00934471">
      <w:pPr>
        <w:numPr>
          <w:ilvl w:val="2"/>
          <w:numId w:val="28"/>
        </w:numPr>
        <w:tabs>
          <w:tab w:val="left" w:pos="724"/>
        </w:tabs>
        <w:spacing w:line="0" w:lineRule="atLeast"/>
        <w:ind w:left="724" w:hanging="36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członków Zarządu Głównego,</w:t>
      </w:r>
    </w:p>
    <w:p w14:paraId="4E41695D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3E73E5B5" w14:textId="77777777" w:rsidR="00934471" w:rsidRPr="00C35935" w:rsidRDefault="00934471" w:rsidP="00934471">
      <w:pPr>
        <w:numPr>
          <w:ilvl w:val="2"/>
          <w:numId w:val="28"/>
        </w:numPr>
        <w:tabs>
          <w:tab w:val="left" w:pos="724"/>
        </w:tabs>
        <w:spacing w:line="0" w:lineRule="atLeast"/>
        <w:ind w:left="724" w:hanging="36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członków Głównej Komisji Rewizyjnej,</w:t>
      </w:r>
    </w:p>
    <w:p w14:paraId="7F40312F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5CABCF82" w14:textId="77777777" w:rsidR="00934471" w:rsidRPr="00C35935" w:rsidRDefault="00934471" w:rsidP="00934471">
      <w:pPr>
        <w:numPr>
          <w:ilvl w:val="2"/>
          <w:numId w:val="28"/>
        </w:numPr>
        <w:tabs>
          <w:tab w:val="left" w:pos="724"/>
        </w:tabs>
        <w:spacing w:line="0" w:lineRule="atLeast"/>
        <w:ind w:left="72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członków Głównego Sądu Koleżeńskiego.</w:t>
      </w:r>
    </w:p>
    <w:p w14:paraId="46449CBF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513E2227" w14:textId="77777777" w:rsidR="00934471" w:rsidRPr="00C35935" w:rsidRDefault="00934471" w:rsidP="00934471">
      <w:pPr>
        <w:numPr>
          <w:ilvl w:val="0"/>
          <w:numId w:val="28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Kandydat może ubiegać się o wybór tylko do jednego organu PTT.</w:t>
      </w:r>
    </w:p>
    <w:p w14:paraId="57B1190B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01AA3E5" w14:textId="77777777" w:rsidR="00934471" w:rsidRPr="00C35935" w:rsidRDefault="00934471" w:rsidP="00934471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14:paraId="590E6D6B" w14:textId="77777777" w:rsidR="00934471" w:rsidRPr="00C35935" w:rsidRDefault="00EC6A93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§ 18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19888AEC" w14:textId="77777777" w:rsidR="00934471" w:rsidRPr="00C35935" w:rsidRDefault="00934471" w:rsidP="00934471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14:paraId="26464C8A" w14:textId="77777777" w:rsidR="00934471" w:rsidRPr="00C35935" w:rsidRDefault="00934471" w:rsidP="00EC6A93">
      <w:pPr>
        <w:spacing w:line="271" w:lineRule="auto"/>
        <w:ind w:left="4" w:right="6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Walny Zjazd może powołać komisje nadzwyczajne dla zbadania określonej sprawy. Powołując komisje, Walny Zjazd określa cel, zasady i tryb ich </w:t>
      </w:r>
      <w:r w:rsidR="00EC6A93" w:rsidRPr="00C35935">
        <w:rPr>
          <w:rFonts w:ascii="Book Antiqua" w:eastAsia="Book Antiqua" w:hAnsi="Book Antiqua"/>
          <w:sz w:val="24"/>
          <w:szCs w:val="24"/>
        </w:rPr>
        <w:t>działania</w:t>
      </w:r>
      <w:r w:rsidRPr="00C35935">
        <w:rPr>
          <w:rFonts w:ascii="Book Antiqua" w:eastAsia="Book Antiqua" w:hAnsi="Book Antiqua"/>
          <w:sz w:val="24"/>
          <w:szCs w:val="24"/>
        </w:rPr>
        <w:t>.</w:t>
      </w:r>
    </w:p>
    <w:p w14:paraId="71F30493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5D25045" w14:textId="77777777" w:rsidR="00934471" w:rsidRPr="00C35935" w:rsidRDefault="00EC6A93" w:rsidP="00934471">
      <w:pPr>
        <w:numPr>
          <w:ilvl w:val="2"/>
          <w:numId w:val="29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bookmarkStart w:id="8" w:name="page10"/>
      <w:bookmarkEnd w:id="8"/>
      <w:r w:rsidRPr="00C35935">
        <w:rPr>
          <w:rFonts w:ascii="Book Antiqua" w:eastAsia="Book Antiqua" w:hAnsi="Book Antiqua"/>
          <w:b/>
          <w:sz w:val="24"/>
          <w:szCs w:val="24"/>
        </w:rPr>
        <w:lastRenderedPageBreak/>
        <w:t>19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705E125F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63F3C643" w14:textId="77777777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271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Komisja Skrutacyjno-Wyborcza przygotowuje karty wyborcze (karty do głosowania), w liczbie uprawomocnionych delegatów (wydanych </w:t>
      </w:r>
      <w:r w:rsidR="00EC6A93" w:rsidRPr="00C35935">
        <w:rPr>
          <w:rFonts w:ascii="Book Antiqua" w:eastAsia="Book Antiqua" w:hAnsi="Book Antiqua"/>
          <w:sz w:val="24"/>
          <w:szCs w:val="24"/>
        </w:rPr>
        <w:t>mandatów</w:t>
      </w:r>
      <w:r w:rsidRPr="00C35935">
        <w:rPr>
          <w:rFonts w:ascii="Book Antiqua" w:eastAsia="Book Antiqua" w:hAnsi="Book Antiqua"/>
          <w:sz w:val="24"/>
          <w:szCs w:val="24"/>
        </w:rPr>
        <w:t>), obowiązkowo opatrzone pieczęcią okrągłą PTT.</w:t>
      </w:r>
    </w:p>
    <w:p w14:paraId="1A09ED01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09D61216" w14:textId="77777777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271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Na jednej karcie wyborczej z nazwą wybieranego organu, Komisja </w:t>
      </w:r>
      <w:r w:rsidR="00EC6A93" w:rsidRPr="00C35935">
        <w:rPr>
          <w:rFonts w:ascii="Book Antiqua" w:eastAsia="Book Antiqua" w:hAnsi="Book Antiqua"/>
          <w:sz w:val="24"/>
          <w:szCs w:val="24"/>
        </w:rPr>
        <w:t>Skrutacyjno</w:t>
      </w:r>
      <w:r w:rsidRPr="00C35935">
        <w:rPr>
          <w:rFonts w:ascii="Book Antiqua" w:eastAsia="Book Antiqua" w:hAnsi="Book Antiqua"/>
          <w:sz w:val="24"/>
          <w:szCs w:val="24"/>
        </w:rPr>
        <w:t xml:space="preserve"> -Wyborcza umieszcza jedną listę z nazwiskami kandydatów w </w:t>
      </w:r>
      <w:r w:rsidR="00EC6A93" w:rsidRPr="00C35935">
        <w:rPr>
          <w:rFonts w:ascii="Book Antiqua" w:eastAsia="Book Antiqua" w:hAnsi="Book Antiqua"/>
          <w:sz w:val="24"/>
          <w:szCs w:val="24"/>
        </w:rPr>
        <w:t>kolejności</w:t>
      </w:r>
      <w:r w:rsidRPr="00C35935">
        <w:rPr>
          <w:rFonts w:ascii="Book Antiqua" w:eastAsia="Book Antiqua" w:hAnsi="Book Antiqua"/>
          <w:sz w:val="24"/>
          <w:szCs w:val="24"/>
        </w:rPr>
        <w:t xml:space="preserve"> alfabetycznej.</w:t>
      </w:r>
    </w:p>
    <w:p w14:paraId="74809DD8" w14:textId="77777777" w:rsidR="00934471" w:rsidRPr="00C35935" w:rsidRDefault="00934471" w:rsidP="00934471">
      <w:pPr>
        <w:spacing w:line="21" w:lineRule="exact"/>
        <w:rPr>
          <w:rFonts w:ascii="Book Antiqua" w:eastAsia="Book Antiqua" w:hAnsi="Book Antiqua"/>
          <w:sz w:val="24"/>
          <w:szCs w:val="24"/>
        </w:rPr>
      </w:pPr>
    </w:p>
    <w:p w14:paraId="05346F18" w14:textId="77777777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271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Głos na kandydata oddaje się poprzez pozostawienie na karcie wyborczej </w:t>
      </w:r>
      <w:r w:rsidR="00EC6A93" w:rsidRPr="00C35935">
        <w:rPr>
          <w:rFonts w:ascii="Book Antiqua" w:eastAsia="Book Antiqua" w:hAnsi="Book Antiqua"/>
          <w:sz w:val="24"/>
          <w:szCs w:val="24"/>
        </w:rPr>
        <w:t>nieskreślonego</w:t>
      </w:r>
      <w:r w:rsidRPr="00C35935">
        <w:rPr>
          <w:rFonts w:ascii="Book Antiqua" w:eastAsia="Book Antiqua" w:hAnsi="Book Antiqua"/>
          <w:sz w:val="24"/>
          <w:szCs w:val="24"/>
        </w:rPr>
        <w:t xml:space="preserve"> nazwiska tego kandydata. Wykreślenie nazwiska </w:t>
      </w:r>
      <w:r w:rsidR="00EC6A93" w:rsidRPr="00C35935">
        <w:rPr>
          <w:rFonts w:ascii="Book Antiqua" w:eastAsia="Book Antiqua" w:hAnsi="Book Antiqua"/>
          <w:sz w:val="24"/>
          <w:szCs w:val="24"/>
        </w:rPr>
        <w:t>kandydata</w:t>
      </w:r>
      <w:r w:rsidRPr="00C35935">
        <w:rPr>
          <w:rFonts w:ascii="Book Antiqua" w:eastAsia="Book Antiqua" w:hAnsi="Book Antiqua"/>
          <w:sz w:val="24"/>
          <w:szCs w:val="24"/>
        </w:rPr>
        <w:t xml:space="preserve"> równoznaczne jest z nie oddaniem na niego głosu.</w:t>
      </w:r>
    </w:p>
    <w:p w14:paraId="47969681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7718A1D6" w14:textId="3A94DE4E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Aby głos był ważny, na liście kandydatów należy </w:t>
      </w:r>
      <w:r w:rsidR="007012D9" w:rsidRPr="00C35935">
        <w:rPr>
          <w:rFonts w:ascii="Book Antiqua" w:eastAsia="Book Antiqua" w:hAnsi="Book Antiqua"/>
          <w:sz w:val="24"/>
          <w:szCs w:val="24"/>
        </w:rPr>
        <w:t>wykreślić, co</w:t>
      </w:r>
      <w:r w:rsidRPr="00C35935">
        <w:rPr>
          <w:rFonts w:ascii="Book Antiqua" w:eastAsia="Book Antiqua" w:hAnsi="Book Antiqua"/>
          <w:sz w:val="24"/>
          <w:szCs w:val="24"/>
        </w:rPr>
        <w:t xml:space="preserve"> najmniej tyle nazwisk, aby liczba kandydatów, na których oddano głos nie przekraczała limitu wyznaczonego przez</w:t>
      </w:r>
      <w:r w:rsidR="007012D9" w:rsidRPr="00C35935">
        <w:rPr>
          <w:rFonts w:ascii="Book Antiqua" w:eastAsia="Book Antiqua" w:hAnsi="Book Antiqua"/>
          <w:sz w:val="24"/>
          <w:szCs w:val="24"/>
        </w:rPr>
        <w:t xml:space="preserve"> </w:t>
      </w:r>
      <w:r w:rsidRPr="00C35935">
        <w:rPr>
          <w:rFonts w:ascii="Book Antiqua" w:eastAsia="Book Antiqua" w:hAnsi="Book Antiqua"/>
          <w:sz w:val="24"/>
          <w:szCs w:val="24"/>
        </w:rPr>
        <w:t>Walny Zjazd dla danego organu PTT.</w:t>
      </w:r>
    </w:p>
    <w:p w14:paraId="070579D2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781F1021" w14:textId="77777777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Ustanawia się następujący sposób głosowania na:</w:t>
      </w:r>
    </w:p>
    <w:p w14:paraId="5ABAAD96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46A2270A" w14:textId="77777777" w:rsidR="00934471" w:rsidRPr="00C35935" w:rsidRDefault="00934471" w:rsidP="00934471">
      <w:pPr>
        <w:numPr>
          <w:ilvl w:val="1"/>
          <w:numId w:val="29"/>
        </w:numPr>
        <w:tabs>
          <w:tab w:val="left" w:pos="724"/>
        </w:tabs>
        <w:spacing w:line="271" w:lineRule="auto"/>
        <w:ind w:left="72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członków Zarządu Głównego – na karcie wyborczej pozostawia się </w:t>
      </w:r>
      <w:r w:rsidR="007012D9" w:rsidRPr="00C35935">
        <w:rPr>
          <w:rFonts w:ascii="Book Antiqua" w:eastAsia="Book Antiqua" w:hAnsi="Book Antiqua"/>
          <w:sz w:val="24"/>
          <w:szCs w:val="24"/>
        </w:rPr>
        <w:t>nazwiska</w:t>
      </w:r>
      <w:r w:rsidRPr="00C35935">
        <w:rPr>
          <w:rFonts w:ascii="Book Antiqua" w:eastAsia="Book Antiqua" w:hAnsi="Book Antiqua"/>
          <w:sz w:val="24"/>
          <w:szCs w:val="24"/>
        </w:rPr>
        <w:t xml:space="preserve"> nieskreślone w ilości ustalonej przez Walny Zjazd liczby </w:t>
      </w:r>
      <w:r w:rsidR="007012D9" w:rsidRPr="00C35935">
        <w:rPr>
          <w:rFonts w:ascii="Book Antiqua" w:eastAsia="Book Antiqua" w:hAnsi="Book Antiqua"/>
          <w:sz w:val="24"/>
          <w:szCs w:val="24"/>
        </w:rPr>
        <w:t>członków</w:t>
      </w:r>
      <w:r w:rsidRPr="00C35935">
        <w:rPr>
          <w:rFonts w:ascii="Book Antiqua" w:eastAsia="Book Antiqua" w:hAnsi="Book Antiqua"/>
          <w:sz w:val="24"/>
          <w:szCs w:val="24"/>
        </w:rPr>
        <w:t xml:space="preserve"> Zarządu </w:t>
      </w:r>
      <w:r w:rsidR="007012D9" w:rsidRPr="00C35935">
        <w:rPr>
          <w:rFonts w:ascii="Book Antiqua" w:eastAsia="Book Antiqua" w:hAnsi="Book Antiqua"/>
          <w:sz w:val="24"/>
          <w:szCs w:val="24"/>
        </w:rPr>
        <w:t>Głównego;</w:t>
      </w:r>
    </w:p>
    <w:p w14:paraId="55C0726A" w14:textId="77777777" w:rsidR="00934471" w:rsidRPr="00C35935" w:rsidRDefault="00934471" w:rsidP="00934471">
      <w:pPr>
        <w:spacing w:line="21" w:lineRule="exact"/>
        <w:rPr>
          <w:rFonts w:ascii="Book Antiqua" w:eastAsia="Book Antiqua" w:hAnsi="Book Antiqua"/>
          <w:sz w:val="24"/>
          <w:szCs w:val="24"/>
        </w:rPr>
      </w:pPr>
    </w:p>
    <w:p w14:paraId="52F226CC" w14:textId="77777777" w:rsidR="00934471" w:rsidRPr="00C35935" w:rsidRDefault="00934471" w:rsidP="00934471">
      <w:pPr>
        <w:numPr>
          <w:ilvl w:val="1"/>
          <w:numId w:val="29"/>
        </w:numPr>
        <w:tabs>
          <w:tab w:val="left" w:pos="724"/>
        </w:tabs>
        <w:spacing w:line="271" w:lineRule="auto"/>
        <w:ind w:left="72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członków Głównej Komisji Rewizyjnej – na karcie wyborczej </w:t>
      </w:r>
      <w:r w:rsidR="007012D9" w:rsidRPr="00C35935">
        <w:rPr>
          <w:rFonts w:ascii="Book Antiqua" w:eastAsia="Book Antiqua" w:hAnsi="Book Antiqua"/>
          <w:sz w:val="24"/>
          <w:szCs w:val="24"/>
        </w:rPr>
        <w:t>pozostawia</w:t>
      </w:r>
      <w:r w:rsidRPr="00C35935">
        <w:rPr>
          <w:rFonts w:ascii="Book Antiqua" w:eastAsia="Book Antiqua" w:hAnsi="Book Antiqua"/>
          <w:sz w:val="24"/>
          <w:szCs w:val="24"/>
        </w:rPr>
        <w:t xml:space="preserve"> się nazwiska nieskreślone w ilości ustalonej przez Walny Zjazd liczby członków Głównej Komisji Rewizyjnej;</w:t>
      </w:r>
    </w:p>
    <w:p w14:paraId="2EC7353B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2B51D919" w14:textId="77777777" w:rsidR="00934471" w:rsidRPr="00C35935" w:rsidRDefault="00934471" w:rsidP="00934471">
      <w:pPr>
        <w:numPr>
          <w:ilvl w:val="1"/>
          <w:numId w:val="29"/>
        </w:numPr>
        <w:tabs>
          <w:tab w:val="left" w:pos="724"/>
        </w:tabs>
        <w:spacing w:line="271" w:lineRule="auto"/>
        <w:ind w:left="72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członków Głównego Sądu Koleżeń</w:t>
      </w:r>
      <w:r w:rsidR="00BC1645">
        <w:rPr>
          <w:rFonts w:ascii="Book Antiqua" w:eastAsia="Book Antiqua" w:hAnsi="Book Antiqua"/>
          <w:sz w:val="24"/>
          <w:szCs w:val="24"/>
        </w:rPr>
        <w:t>-0</w:t>
      </w:r>
      <w:r w:rsidRPr="00C35935">
        <w:rPr>
          <w:rFonts w:ascii="Book Antiqua" w:eastAsia="Book Antiqua" w:hAnsi="Book Antiqua"/>
          <w:sz w:val="24"/>
          <w:szCs w:val="24"/>
        </w:rPr>
        <w:t>skiego – na karcie wyborczej pozo-stawia się nazwiska nieskreślone w ilości ustalonej przez Walny Zjazd liczby członków Głównego Sądu Koleżeńskiego;</w:t>
      </w:r>
    </w:p>
    <w:p w14:paraId="7E02648D" w14:textId="77777777" w:rsidR="00934471" w:rsidRPr="00C35935" w:rsidRDefault="00934471" w:rsidP="00934471">
      <w:pPr>
        <w:spacing w:line="21" w:lineRule="exact"/>
        <w:rPr>
          <w:rFonts w:ascii="Book Antiqua" w:eastAsia="Book Antiqua" w:hAnsi="Book Antiqua"/>
          <w:sz w:val="24"/>
          <w:szCs w:val="24"/>
        </w:rPr>
      </w:pPr>
    </w:p>
    <w:p w14:paraId="3CD87893" w14:textId="77777777" w:rsidR="00934471" w:rsidRPr="00C35935" w:rsidRDefault="00934471" w:rsidP="00934471">
      <w:pPr>
        <w:numPr>
          <w:ilvl w:val="1"/>
          <w:numId w:val="29"/>
        </w:numPr>
        <w:tabs>
          <w:tab w:val="left" w:pos="724"/>
        </w:tabs>
        <w:spacing w:line="271" w:lineRule="auto"/>
        <w:ind w:left="72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członków komisji – na karcie wyborczej pozostawia </w:t>
      </w:r>
      <w:r w:rsidR="007012D9" w:rsidRPr="00C35935">
        <w:rPr>
          <w:rFonts w:ascii="Book Antiqua" w:eastAsia="Book Antiqua" w:hAnsi="Book Antiqua"/>
          <w:sz w:val="24"/>
          <w:szCs w:val="24"/>
        </w:rPr>
        <w:t>się, co</w:t>
      </w:r>
      <w:r w:rsidRPr="00C35935">
        <w:rPr>
          <w:rFonts w:ascii="Book Antiqua" w:eastAsia="Book Antiqua" w:hAnsi="Book Antiqua"/>
          <w:sz w:val="24"/>
          <w:szCs w:val="24"/>
        </w:rPr>
        <w:t xml:space="preserve"> najwyżej tyle nazwisk nie skreślonych, ile wynosi ustalona Uchwałą Walnego Zjazdu jej liczebność.</w:t>
      </w:r>
    </w:p>
    <w:p w14:paraId="579662E9" w14:textId="77777777" w:rsidR="00934471" w:rsidRPr="00C35935" w:rsidRDefault="00934471" w:rsidP="00934471">
      <w:pPr>
        <w:spacing w:line="19" w:lineRule="exact"/>
        <w:rPr>
          <w:rFonts w:ascii="Book Antiqua" w:eastAsia="Book Antiqua" w:hAnsi="Book Antiqua"/>
          <w:sz w:val="24"/>
          <w:szCs w:val="24"/>
        </w:rPr>
      </w:pPr>
    </w:p>
    <w:p w14:paraId="3F5D77BC" w14:textId="77777777" w:rsidR="007012D9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273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Za nieważny uznaje się głos oddany do głosowania na karcie innej niż </w:t>
      </w:r>
      <w:r w:rsidR="007012D9" w:rsidRPr="00C35935">
        <w:rPr>
          <w:rFonts w:ascii="Book Antiqua" w:eastAsia="Book Antiqua" w:hAnsi="Book Antiqua"/>
          <w:sz w:val="24"/>
          <w:szCs w:val="24"/>
        </w:rPr>
        <w:t>ustalono</w:t>
      </w:r>
      <w:r w:rsidRPr="00C35935">
        <w:rPr>
          <w:rFonts w:ascii="Book Antiqua" w:eastAsia="Book Antiqua" w:hAnsi="Book Antiqua"/>
          <w:sz w:val="24"/>
          <w:szCs w:val="24"/>
        </w:rPr>
        <w:t xml:space="preserve">, a </w:t>
      </w:r>
      <w:r w:rsidR="007012D9" w:rsidRPr="00C35935">
        <w:rPr>
          <w:rFonts w:ascii="Book Antiqua" w:eastAsia="Book Antiqua" w:hAnsi="Book Antiqua"/>
          <w:sz w:val="24"/>
          <w:szCs w:val="24"/>
        </w:rPr>
        <w:t>także, jeżeli</w:t>
      </w:r>
      <w:r w:rsidRPr="00C35935">
        <w:rPr>
          <w:rFonts w:ascii="Book Antiqua" w:eastAsia="Book Antiqua" w:hAnsi="Book Antiqua"/>
          <w:sz w:val="24"/>
          <w:szCs w:val="24"/>
        </w:rPr>
        <w:t xml:space="preserve"> na karcie wyborczej pozostanie więcej nazwisk </w:t>
      </w:r>
      <w:r w:rsidR="007012D9" w:rsidRPr="00C35935">
        <w:rPr>
          <w:rFonts w:ascii="Book Antiqua" w:eastAsia="Book Antiqua" w:hAnsi="Book Antiqua"/>
          <w:sz w:val="24"/>
          <w:szCs w:val="24"/>
        </w:rPr>
        <w:t>nieskreślonych</w:t>
      </w:r>
      <w:r w:rsidRPr="00C35935">
        <w:rPr>
          <w:rFonts w:ascii="Book Antiqua" w:eastAsia="Book Antiqua" w:hAnsi="Book Antiqua"/>
          <w:sz w:val="24"/>
          <w:szCs w:val="24"/>
        </w:rPr>
        <w:t xml:space="preserve">, niż określono to zgodnie z ust. 4 i 5 pkt. 1–4. </w:t>
      </w:r>
    </w:p>
    <w:p w14:paraId="7FC74122" w14:textId="77777777" w:rsidR="00934471" w:rsidRPr="00C35935" w:rsidRDefault="00934471" w:rsidP="00934471">
      <w:pPr>
        <w:numPr>
          <w:ilvl w:val="0"/>
          <w:numId w:val="29"/>
        </w:numPr>
        <w:tabs>
          <w:tab w:val="left" w:pos="364"/>
        </w:tabs>
        <w:spacing w:line="273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Karty wyborcze </w:t>
      </w:r>
      <w:r w:rsidR="007012D9" w:rsidRPr="00C35935">
        <w:rPr>
          <w:rFonts w:ascii="Book Antiqua" w:eastAsia="Book Antiqua" w:hAnsi="Book Antiqua"/>
          <w:sz w:val="24"/>
          <w:szCs w:val="24"/>
        </w:rPr>
        <w:t>zbiera</w:t>
      </w:r>
      <w:r w:rsidRPr="00C35935">
        <w:rPr>
          <w:rFonts w:ascii="Book Antiqua" w:eastAsia="Book Antiqua" w:hAnsi="Book Antiqua"/>
          <w:sz w:val="24"/>
          <w:szCs w:val="24"/>
        </w:rPr>
        <w:t xml:space="preserve"> się do urny wyborczej, która powinna być zaplombowana przez Komisję Skrutacyjno-Wyborczą, w obecności Prezydium Walnego Zjazdu.</w:t>
      </w:r>
    </w:p>
    <w:p w14:paraId="1A1AAD64" w14:textId="77777777" w:rsidR="00934471" w:rsidRPr="00C35935" w:rsidRDefault="00934471" w:rsidP="00934471">
      <w:pPr>
        <w:spacing w:line="20" w:lineRule="exact"/>
        <w:rPr>
          <w:rFonts w:ascii="Book Antiqua" w:eastAsia="Book Antiqua" w:hAnsi="Book Antiqua"/>
          <w:sz w:val="24"/>
          <w:szCs w:val="24"/>
        </w:rPr>
      </w:pPr>
    </w:p>
    <w:p w14:paraId="0C7A8882" w14:textId="77777777" w:rsidR="00934471" w:rsidRPr="00C35935" w:rsidRDefault="00934471" w:rsidP="00934471">
      <w:pPr>
        <w:numPr>
          <w:ilvl w:val="0"/>
          <w:numId w:val="29"/>
        </w:numPr>
        <w:tabs>
          <w:tab w:val="left" w:pos="361"/>
        </w:tabs>
        <w:spacing w:line="267" w:lineRule="auto"/>
        <w:ind w:left="364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Fakt oddania głosu (wrzucenia karty wyborczej) przez głosującego po-twierdza Komisja Skrutacyjno-Wyborcza. Forma potwierdzenia głosowania</w:t>
      </w:r>
    </w:p>
    <w:p w14:paraId="53D39906" w14:textId="77777777" w:rsidR="00934471" w:rsidRPr="00C35935" w:rsidRDefault="00934471" w:rsidP="00934471">
      <w:pPr>
        <w:spacing w:line="267" w:lineRule="auto"/>
        <w:ind w:left="364" w:right="20"/>
        <w:rPr>
          <w:rFonts w:ascii="Book Antiqua" w:eastAsia="Book Antiqua" w:hAnsi="Book Antiqua"/>
          <w:sz w:val="24"/>
          <w:szCs w:val="24"/>
        </w:rPr>
      </w:pPr>
      <w:bookmarkStart w:id="9" w:name="page11"/>
      <w:bookmarkEnd w:id="9"/>
      <w:r w:rsidRPr="00C35935">
        <w:rPr>
          <w:rFonts w:ascii="Book Antiqua" w:eastAsia="Book Antiqua" w:hAnsi="Book Antiqua"/>
          <w:sz w:val="24"/>
          <w:szCs w:val="24"/>
        </w:rPr>
        <w:t>polega na odnotowaniu faktu głosowania w dokumentach Zjazdu lub mandacie delegata.</w:t>
      </w:r>
    </w:p>
    <w:p w14:paraId="77A2650D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C0B96D0" w14:textId="77777777" w:rsidR="00934471" w:rsidRPr="00C35935" w:rsidRDefault="007012D9" w:rsidP="00934471">
      <w:pPr>
        <w:numPr>
          <w:ilvl w:val="1"/>
          <w:numId w:val="30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20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53A58367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0FAED818" w14:textId="77777777" w:rsidR="00934471" w:rsidRPr="00C35935" w:rsidRDefault="00934471" w:rsidP="00934471">
      <w:pPr>
        <w:numPr>
          <w:ilvl w:val="0"/>
          <w:numId w:val="30"/>
        </w:numPr>
        <w:tabs>
          <w:tab w:val="left" w:pos="364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Za wybrane do organów krajowych PTT uważa się osoby, które uzyskały kolejno największą ilość ważnie oddanych głosów.</w:t>
      </w:r>
    </w:p>
    <w:p w14:paraId="41A4C3BF" w14:textId="77777777" w:rsidR="00934471" w:rsidRPr="00C35935" w:rsidRDefault="00934471" w:rsidP="00934471">
      <w:pPr>
        <w:spacing w:line="25" w:lineRule="exact"/>
        <w:rPr>
          <w:rFonts w:ascii="Book Antiqua" w:eastAsia="Book Antiqua" w:hAnsi="Book Antiqua"/>
          <w:sz w:val="24"/>
          <w:szCs w:val="24"/>
        </w:rPr>
      </w:pPr>
    </w:p>
    <w:p w14:paraId="68F6449C" w14:textId="77777777" w:rsidR="00934471" w:rsidRPr="00C35935" w:rsidRDefault="00934471" w:rsidP="00934471">
      <w:pPr>
        <w:numPr>
          <w:ilvl w:val="0"/>
          <w:numId w:val="30"/>
        </w:numPr>
        <w:tabs>
          <w:tab w:val="left" w:pos="364"/>
        </w:tabs>
        <w:spacing w:line="271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 przypadku wakujących miejsc oraz uzyskania równej ilości głosów przez dwóch lub więcej kandydatów na te miejsca, o wyborze decyduje dodatkowe głosowanie.</w:t>
      </w:r>
    </w:p>
    <w:p w14:paraId="4AB306CA" w14:textId="77777777" w:rsidR="00934471" w:rsidRPr="00C35935" w:rsidRDefault="00934471" w:rsidP="00934471">
      <w:pPr>
        <w:spacing w:line="291" w:lineRule="exact"/>
        <w:rPr>
          <w:rFonts w:ascii="Book Antiqua" w:eastAsia="Book Antiqua" w:hAnsi="Book Antiqua"/>
          <w:sz w:val="24"/>
          <w:szCs w:val="24"/>
        </w:rPr>
      </w:pPr>
    </w:p>
    <w:p w14:paraId="51183F5C" w14:textId="77777777" w:rsidR="00934471" w:rsidRPr="00C35935" w:rsidRDefault="007012D9" w:rsidP="00934471">
      <w:pPr>
        <w:numPr>
          <w:ilvl w:val="1"/>
          <w:numId w:val="30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lastRenderedPageBreak/>
        <w:t>21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2A438D4E" w14:textId="77777777" w:rsidR="00934471" w:rsidRPr="00C35935" w:rsidRDefault="00934471" w:rsidP="00934471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14:paraId="7C90BDDA" w14:textId="77777777" w:rsidR="00934471" w:rsidRPr="00C35935" w:rsidRDefault="00934471" w:rsidP="00934471">
      <w:pPr>
        <w:numPr>
          <w:ilvl w:val="0"/>
          <w:numId w:val="31"/>
        </w:numPr>
        <w:tabs>
          <w:tab w:val="left" w:pos="347"/>
        </w:tabs>
        <w:spacing w:line="267" w:lineRule="auto"/>
        <w:ind w:left="364" w:right="20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Z obliczenia liczby głosów sporządza się protokół, który podpisują </w:t>
      </w:r>
      <w:r w:rsidR="007012D9" w:rsidRPr="00C35935">
        <w:rPr>
          <w:rFonts w:ascii="Book Antiqua" w:eastAsia="Book Antiqua" w:hAnsi="Book Antiqua"/>
          <w:sz w:val="24"/>
          <w:szCs w:val="24"/>
        </w:rPr>
        <w:t>wszyscy</w:t>
      </w:r>
      <w:r w:rsidRPr="00C35935">
        <w:rPr>
          <w:rFonts w:ascii="Book Antiqua" w:eastAsia="Book Antiqua" w:hAnsi="Book Antiqua"/>
          <w:sz w:val="24"/>
          <w:szCs w:val="24"/>
        </w:rPr>
        <w:t xml:space="preserve"> członkowie Komisji Skrutacyjno-Wyborczej.</w:t>
      </w:r>
    </w:p>
    <w:p w14:paraId="57D05033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6DA1A60B" w14:textId="77777777" w:rsidR="00934471" w:rsidRPr="00C35935" w:rsidRDefault="00934471" w:rsidP="00934471">
      <w:pPr>
        <w:numPr>
          <w:ilvl w:val="0"/>
          <w:numId w:val="31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Protokół powinien zawierać:</w:t>
      </w:r>
    </w:p>
    <w:p w14:paraId="6D6BD4F3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5CD57047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liczbę osób uprawnionych do głosowania,</w:t>
      </w:r>
    </w:p>
    <w:p w14:paraId="03413355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775AE7B1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267" w:lineRule="auto"/>
        <w:ind w:left="704" w:right="20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liczbę osób uprawnionych do głosowania obecnych na Walnym </w:t>
      </w:r>
      <w:r w:rsidR="007012D9" w:rsidRPr="00C35935">
        <w:rPr>
          <w:rFonts w:ascii="Book Antiqua" w:eastAsia="Book Antiqua" w:hAnsi="Book Antiqua"/>
          <w:sz w:val="24"/>
          <w:szCs w:val="24"/>
        </w:rPr>
        <w:t>Zjeździe</w:t>
      </w:r>
      <w:r w:rsidRPr="00C35935">
        <w:rPr>
          <w:rFonts w:ascii="Book Antiqua" w:eastAsia="Book Antiqua" w:hAnsi="Book Antiqua"/>
          <w:sz w:val="24"/>
          <w:szCs w:val="24"/>
        </w:rPr>
        <w:t>,</w:t>
      </w:r>
    </w:p>
    <w:p w14:paraId="75776AC2" w14:textId="77777777" w:rsidR="00934471" w:rsidRPr="00C35935" w:rsidRDefault="00934471" w:rsidP="00934471">
      <w:pPr>
        <w:spacing w:line="13" w:lineRule="exact"/>
        <w:rPr>
          <w:rFonts w:ascii="Book Antiqua" w:eastAsia="Book Antiqua" w:hAnsi="Book Antiqua"/>
          <w:sz w:val="24"/>
          <w:szCs w:val="24"/>
        </w:rPr>
      </w:pPr>
    </w:p>
    <w:p w14:paraId="0147962E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ilość głosów oddanych,</w:t>
      </w:r>
    </w:p>
    <w:p w14:paraId="3259265F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2121E52E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ilość głosów ważnych i nieważnych,</w:t>
      </w:r>
    </w:p>
    <w:p w14:paraId="2C61CC73" w14:textId="77777777" w:rsidR="00934471" w:rsidRPr="00C35935" w:rsidRDefault="00934471" w:rsidP="00934471">
      <w:pPr>
        <w:spacing w:line="46" w:lineRule="exact"/>
        <w:rPr>
          <w:rFonts w:ascii="Book Antiqua" w:eastAsia="Book Antiqua" w:hAnsi="Book Antiqua"/>
          <w:sz w:val="24"/>
          <w:szCs w:val="24"/>
        </w:rPr>
      </w:pPr>
    </w:p>
    <w:p w14:paraId="3EED127C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nazwiska zgłoszonych kandydatów do danego organu,</w:t>
      </w:r>
    </w:p>
    <w:p w14:paraId="27EAF1CF" w14:textId="77777777" w:rsidR="00934471" w:rsidRPr="00C35935" w:rsidRDefault="00934471" w:rsidP="00934471">
      <w:pPr>
        <w:spacing w:line="49" w:lineRule="exact"/>
        <w:rPr>
          <w:rFonts w:ascii="Book Antiqua" w:eastAsia="Book Antiqua" w:hAnsi="Book Antiqua"/>
          <w:sz w:val="24"/>
          <w:szCs w:val="24"/>
        </w:rPr>
      </w:pPr>
    </w:p>
    <w:p w14:paraId="7B4B4A64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ilość głosów oddanych na poszczególnych kandydatów,</w:t>
      </w:r>
    </w:p>
    <w:p w14:paraId="1271E760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36C609E5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stwierdzenie ważności wyborów poszczególnych kandydatów,</w:t>
      </w:r>
    </w:p>
    <w:p w14:paraId="66765C9F" w14:textId="77777777" w:rsidR="00934471" w:rsidRPr="00C35935" w:rsidRDefault="00934471" w:rsidP="00934471">
      <w:pPr>
        <w:spacing w:line="48" w:lineRule="exact"/>
        <w:rPr>
          <w:rFonts w:ascii="Book Antiqua" w:eastAsia="Book Antiqua" w:hAnsi="Book Antiqua"/>
          <w:sz w:val="24"/>
          <w:szCs w:val="24"/>
        </w:rPr>
      </w:pPr>
    </w:p>
    <w:p w14:paraId="65CC3612" w14:textId="77777777" w:rsidR="00934471" w:rsidRPr="00C35935" w:rsidRDefault="00934471" w:rsidP="00934471">
      <w:pPr>
        <w:numPr>
          <w:ilvl w:val="1"/>
          <w:numId w:val="31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listę osób wybranych w wyniku wyborów.</w:t>
      </w:r>
    </w:p>
    <w:p w14:paraId="66434979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3E66873E" w14:textId="77777777" w:rsidR="00934471" w:rsidRPr="00C35935" w:rsidRDefault="00934471" w:rsidP="00934471">
      <w:pPr>
        <w:numPr>
          <w:ilvl w:val="0"/>
          <w:numId w:val="31"/>
        </w:numPr>
        <w:tabs>
          <w:tab w:val="left" w:pos="361"/>
        </w:tabs>
        <w:spacing w:line="267" w:lineRule="auto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Wyniki wyborów są ogłaszane niezwłocznie przez przewodniczącego Ko-misji Skrutacyjno-Wyborczej.</w:t>
      </w:r>
    </w:p>
    <w:p w14:paraId="7E5F18A8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141DBA5" w14:textId="77777777" w:rsidR="00934471" w:rsidRPr="00C35935" w:rsidRDefault="00934471" w:rsidP="00934471">
      <w:pPr>
        <w:numPr>
          <w:ilvl w:val="1"/>
          <w:numId w:val="32"/>
        </w:numPr>
        <w:tabs>
          <w:tab w:val="left" w:pos="4504"/>
        </w:tabs>
        <w:spacing w:line="0" w:lineRule="atLeast"/>
        <w:ind w:left="4504" w:hanging="188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2</w:t>
      </w:r>
      <w:r w:rsidR="007012D9" w:rsidRPr="00C35935">
        <w:rPr>
          <w:rFonts w:ascii="Book Antiqua" w:eastAsia="Book Antiqua" w:hAnsi="Book Antiqua"/>
          <w:b/>
          <w:sz w:val="24"/>
          <w:szCs w:val="24"/>
        </w:rPr>
        <w:t>2</w:t>
      </w:r>
      <w:r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76941118" w14:textId="77777777" w:rsidR="00934471" w:rsidRPr="00C35935" w:rsidRDefault="00934471" w:rsidP="00934471">
      <w:pPr>
        <w:spacing w:line="177" w:lineRule="exact"/>
        <w:rPr>
          <w:rFonts w:ascii="Book Antiqua" w:eastAsia="Book Antiqua" w:hAnsi="Book Antiqua"/>
          <w:b/>
          <w:sz w:val="24"/>
          <w:szCs w:val="24"/>
        </w:rPr>
      </w:pPr>
    </w:p>
    <w:p w14:paraId="49FB46C8" w14:textId="77777777" w:rsidR="00934471" w:rsidRPr="00C35935" w:rsidRDefault="00934471" w:rsidP="00934471">
      <w:pPr>
        <w:spacing w:line="16" w:lineRule="exact"/>
        <w:rPr>
          <w:rFonts w:ascii="Book Antiqua" w:eastAsia="Book Antiqua" w:hAnsi="Book Antiqua"/>
          <w:sz w:val="24"/>
          <w:szCs w:val="24"/>
        </w:rPr>
      </w:pPr>
    </w:p>
    <w:p w14:paraId="47D73328" w14:textId="7A00263F" w:rsidR="00C35935" w:rsidRPr="00C35935" w:rsidRDefault="00AD49DE" w:rsidP="00C35935">
      <w:pPr>
        <w:tabs>
          <w:tab w:val="left" w:pos="347"/>
        </w:tabs>
        <w:spacing w:line="265" w:lineRule="auto"/>
        <w:ind w:right="20"/>
        <w:rPr>
          <w:rFonts w:ascii="Book Antiqua" w:eastAsia="Book Antiqua" w:hAnsi="Book Antiqua"/>
          <w:sz w:val="24"/>
          <w:szCs w:val="24"/>
        </w:rPr>
      </w:pPr>
      <w:r>
        <w:rPr>
          <w:rFonts w:ascii="Book Antiqua" w:eastAsia="Book Antiqua" w:hAnsi="Book Antiqua"/>
          <w:sz w:val="24"/>
          <w:szCs w:val="24"/>
        </w:rPr>
        <w:t xml:space="preserve">     </w:t>
      </w:r>
      <w:r w:rsidR="00C35935" w:rsidRPr="00C35935">
        <w:rPr>
          <w:rFonts w:ascii="Book Antiqua" w:eastAsia="Book Antiqua" w:hAnsi="Book Antiqua"/>
          <w:sz w:val="24"/>
          <w:szCs w:val="24"/>
        </w:rPr>
        <w:t>Walny Zjazd S</w:t>
      </w:r>
      <w:r w:rsidR="00934471" w:rsidRPr="00C35935">
        <w:rPr>
          <w:rFonts w:ascii="Book Antiqua" w:eastAsia="Book Antiqua" w:hAnsi="Book Antiqua"/>
          <w:sz w:val="24"/>
          <w:szCs w:val="24"/>
        </w:rPr>
        <w:t xml:space="preserve">prawozdawczy może dokonać wyborów uzupełniających do </w:t>
      </w:r>
    </w:p>
    <w:p w14:paraId="25D270D5" w14:textId="77777777" w:rsidR="00C35935" w:rsidRPr="00C35935" w:rsidRDefault="00C35935" w:rsidP="00C35935">
      <w:pPr>
        <w:tabs>
          <w:tab w:val="left" w:pos="347"/>
        </w:tabs>
        <w:spacing w:line="265" w:lineRule="auto"/>
        <w:ind w:right="20"/>
        <w:rPr>
          <w:rFonts w:ascii="Book Antiqua" w:eastAsia="Book Antiqua" w:hAnsi="Book Antiqua"/>
          <w:color w:val="FF0000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     </w:t>
      </w:r>
      <w:r w:rsidR="00934471" w:rsidRPr="00C35935">
        <w:rPr>
          <w:rFonts w:ascii="Book Antiqua" w:eastAsia="Book Antiqua" w:hAnsi="Book Antiqua"/>
          <w:sz w:val="24"/>
          <w:szCs w:val="24"/>
        </w:rPr>
        <w:t>wybieralnych organów PTT</w:t>
      </w:r>
      <w:r w:rsidR="00CE3677" w:rsidRPr="00C35935">
        <w:rPr>
          <w:rFonts w:ascii="Book Antiqua" w:eastAsia="Book Antiqua" w:hAnsi="Book Antiqua"/>
          <w:sz w:val="24"/>
          <w:szCs w:val="24"/>
        </w:rPr>
        <w:t xml:space="preserve">,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po wcześniejszym powiadomieniu</w:t>
      </w:r>
      <w:r w:rsidR="00CE3677"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</w:t>
      </w:r>
    </w:p>
    <w:p w14:paraId="153F530E" w14:textId="77777777" w:rsidR="00934471" w:rsidRPr="00C35935" w:rsidRDefault="00C35935" w:rsidP="00C35935">
      <w:pPr>
        <w:tabs>
          <w:tab w:val="left" w:pos="347"/>
        </w:tabs>
        <w:spacing w:line="265" w:lineRule="auto"/>
        <w:ind w:right="20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     </w:t>
      </w:r>
      <w:r w:rsidR="00CE3677" w:rsidRPr="00C35935">
        <w:rPr>
          <w:rFonts w:ascii="Book Antiqua" w:eastAsia="Book Antiqua" w:hAnsi="Book Antiqua"/>
          <w:color w:val="FF0000"/>
          <w:sz w:val="24"/>
          <w:szCs w:val="24"/>
        </w:rPr>
        <w:t xml:space="preserve">delegatów/członków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w uchwale o zwołaniu Walnego Zjazdu.</w:t>
      </w:r>
    </w:p>
    <w:p w14:paraId="3961F1FD" w14:textId="77777777" w:rsidR="00C35935" w:rsidRPr="00C35935" w:rsidRDefault="00C35935" w:rsidP="00C35935">
      <w:pPr>
        <w:tabs>
          <w:tab w:val="left" w:pos="347"/>
        </w:tabs>
        <w:spacing w:line="265" w:lineRule="auto"/>
        <w:ind w:right="20"/>
        <w:rPr>
          <w:rFonts w:ascii="Book Antiqua" w:eastAsia="Book Antiqua" w:hAnsi="Book Antiqua"/>
          <w:sz w:val="24"/>
          <w:szCs w:val="24"/>
        </w:rPr>
      </w:pPr>
    </w:p>
    <w:p w14:paraId="7D8D4FB2" w14:textId="77777777" w:rsidR="00934471" w:rsidRPr="00C35935" w:rsidRDefault="00CE3677" w:rsidP="00934471">
      <w:pPr>
        <w:numPr>
          <w:ilvl w:val="3"/>
          <w:numId w:val="34"/>
        </w:numPr>
        <w:tabs>
          <w:tab w:val="left" w:pos="4504"/>
        </w:tabs>
        <w:spacing w:line="0" w:lineRule="atLeast"/>
        <w:ind w:left="4504" w:hanging="188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23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3137693C" w14:textId="77777777" w:rsidR="00934471" w:rsidRPr="00C35935" w:rsidRDefault="00934471" w:rsidP="00934471">
      <w:pPr>
        <w:spacing w:line="179" w:lineRule="exact"/>
        <w:rPr>
          <w:rFonts w:ascii="Book Antiqua" w:eastAsia="Book Antiqua" w:hAnsi="Book Antiqua"/>
          <w:b/>
          <w:sz w:val="24"/>
          <w:szCs w:val="24"/>
        </w:rPr>
      </w:pPr>
    </w:p>
    <w:p w14:paraId="35CCE928" w14:textId="77777777" w:rsidR="00934471" w:rsidRPr="00C35935" w:rsidRDefault="00934471" w:rsidP="00934471">
      <w:pPr>
        <w:numPr>
          <w:ilvl w:val="0"/>
          <w:numId w:val="34"/>
        </w:numPr>
        <w:tabs>
          <w:tab w:val="left" w:pos="364"/>
        </w:tabs>
        <w:spacing w:line="272" w:lineRule="auto"/>
        <w:ind w:left="364" w:right="20" w:hanging="364"/>
        <w:jc w:val="both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Komisja Rewizyjna po szczegółowym sprawdzeniu wykonania </w:t>
      </w:r>
      <w:r w:rsidR="00C35935" w:rsidRPr="00C35935">
        <w:rPr>
          <w:rFonts w:ascii="Book Antiqua" w:eastAsia="Book Antiqua" w:hAnsi="Book Antiqua"/>
          <w:sz w:val="24"/>
          <w:szCs w:val="24"/>
        </w:rPr>
        <w:t>nakreślonego</w:t>
      </w:r>
      <w:r w:rsidRPr="00C35935">
        <w:rPr>
          <w:rFonts w:ascii="Book Antiqua" w:eastAsia="Book Antiqua" w:hAnsi="Book Antiqua"/>
          <w:sz w:val="24"/>
          <w:szCs w:val="24"/>
        </w:rPr>
        <w:t xml:space="preserve"> planu pracy, budżetu i uchwał W</w:t>
      </w:r>
      <w:r w:rsidR="00C35935" w:rsidRPr="00C35935">
        <w:rPr>
          <w:rFonts w:ascii="Book Antiqua" w:eastAsia="Book Antiqua" w:hAnsi="Book Antiqua"/>
          <w:sz w:val="24"/>
          <w:szCs w:val="24"/>
        </w:rPr>
        <w:t>alnego Zjazdu przedstawia Walne</w:t>
      </w:r>
      <w:r w:rsidRPr="00C35935">
        <w:rPr>
          <w:rFonts w:ascii="Book Antiqua" w:eastAsia="Book Antiqua" w:hAnsi="Book Antiqua"/>
          <w:sz w:val="24"/>
          <w:szCs w:val="24"/>
        </w:rPr>
        <w:t xml:space="preserve">mu Zjazdowi </w:t>
      </w:r>
      <w:r w:rsidR="00C35935" w:rsidRPr="00C35935">
        <w:rPr>
          <w:rFonts w:ascii="Book Antiqua" w:eastAsia="Book Antiqua" w:hAnsi="Book Antiqua"/>
          <w:sz w:val="24"/>
          <w:szCs w:val="24"/>
        </w:rPr>
        <w:t>wniosek w przedmiocie udzielenia członkom władz PTT ab</w:t>
      </w:r>
      <w:r w:rsidRPr="00C35935">
        <w:rPr>
          <w:rFonts w:ascii="Book Antiqua" w:eastAsia="Book Antiqua" w:hAnsi="Book Antiqua"/>
          <w:sz w:val="24"/>
          <w:szCs w:val="24"/>
        </w:rPr>
        <w:t>solutorium.</w:t>
      </w:r>
    </w:p>
    <w:p w14:paraId="11196C84" w14:textId="77777777" w:rsidR="00934471" w:rsidRPr="00C35935" w:rsidRDefault="00934471" w:rsidP="00934471">
      <w:pPr>
        <w:spacing w:line="9" w:lineRule="exact"/>
        <w:rPr>
          <w:rFonts w:ascii="Book Antiqua" w:eastAsia="Book Antiqua" w:hAnsi="Book Antiqua"/>
          <w:sz w:val="24"/>
          <w:szCs w:val="24"/>
        </w:rPr>
      </w:pPr>
    </w:p>
    <w:p w14:paraId="1764B449" w14:textId="77777777" w:rsidR="00934471" w:rsidRPr="00C35935" w:rsidRDefault="00934471" w:rsidP="00934471">
      <w:pPr>
        <w:numPr>
          <w:ilvl w:val="0"/>
          <w:numId w:val="34"/>
        </w:numPr>
        <w:tabs>
          <w:tab w:val="left" w:pos="364"/>
        </w:tabs>
        <w:spacing w:line="0" w:lineRule="atLeast"/>
        <w:ind w:left="364" w:hanging="364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W trybie przewidzianym dla uchwał Walnego Zjazdu można podejmować:</w:t>
      </w:r>
    </w:p>
    <w:p w14:paraId="0D650E11" w14:textId="77777777" w:rsidR="00934471" w:rsidRPr="00C35935" w:rsidRDefault="00934471" w:rsidP="00934471">
      <w:pPr>
        <w:spacing w:line="60" w:lineRule="exact"/>
        <w:rPr>
          <w:rFonts w:ascii="Book Antiqua" w:eastAsia="Book Antiqua" w:hAnsi="Book Antiqua"/>
          <w:sz w:val="24"/>
          <w:szCs w:val="24"/>
        </w:rPr>
      </w:pPr>
    </w:p>
    <w:p w14:paraId="78D968D4" w14:textId="77777777" w:rsidR="00934471" w:rsidRPr="00C35935" w:rsidRDefault="00934471" w:rsidP="00934471">
      <w:pPr>
        <w:numPr>
          <w:ilvl w:val="1"/>
          <w:numId w:val="34"/>
        </w:numPr>
        <w:tabs>
          <w:tab w:val="left" w:pos="704"/>
        </w:tabs>
        <w:spacing w:line="265" w:lineRule="auto"/>
        <w:ind w:left="704" w:right="20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apele – zawierające prawnie nie wiążące wezwanie danego podmiotu do określonego zachowania się, podjęcia inicjatywy lub zadania.</w:t>
      </w:r>
    </w:p>
    <w:p w14:paraId="4797983B" w14:textId="77777777" w:rsidR="00934471" w:rsidRPr="00C35935" w:rsidRDefault="00934471" w:rsidP="00934471">
      <w:pPr>
        <w:spacing w:line="16" w:lineRule="exact"/>
        <w:rPr>
          <w:rFonts w:ascii="Book Antiqua" w:eastAsia="Book Antiqua" w:hAnsi="Book Antiqua"/>
          <w:sz w:val="24"/>
          <w:szCs w:val="24"/>
        </w:rPr>
      </w:pPr>
    </w:p>
    <w:p w14:paraId="1DB7FC28" w14:textId="77777777" w:rsidR="00934471" w:rsidRDefault="00934471" w:rsidP="00934471">
      <w:pPr>
        <w:numPr>
          <w:ilvl w:val="1"/>
          <w:numId w:val="34"/>
        </w:numPr>
        <w:tabs>
          <w:tab w:val="left" w:pos="704"/>
        </w:tabs>
        <w:spacing w:line="0" w:lineRule="atLeast"/>
        <w:ind w:left="704" w:hanging="346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oświadczenia – zawierającego stanowisko w określonej sprawie.</w:t>
      </w:r>
    </w:p>
    <w:p w14:paraId="36515383" w14:textId="77777777" w:rsidR="00F0397B" w:rsidRDefault="00F0397B" w:rsidP="00F0397B">
      <w:pPr>
        <w:pStyle w:val="Akapitzlist"/>
        <w:rPr>
          <w:rFonts w:ascii="Book Antiqua" w:eastAsia="Book Antiqua" w:hAnsi="Book Antiqua"/>
          <w:sz w:val="24"/>
          <w:szCs w:val="24"/>
        </w:rPr>
      </w:pPr>
    </w:p>
    <w:p w14:paraId="68FD9F48" w14:textId="77777777" w:rsidR="00934471" w:rsidRPr="00C35935" w:rsidRDefault="00934471" w:rsidP="00934471">
      <w:pPr>
        <w:spacing w:line="200" w:lineRule="exact"/>
        <w:rPr>
          <w:rFonts w:ascii="Book Antiqua" w:eastAsia="Book Antiqua" w:hAnsi="Book Antiqua"/>
          <w:sz w:val="24"/>
          <w:szCs w:val="24"/>
        </w:rPr>
      </w:pPr>
    </w:p>
    <w:p w14:paraId="64D46D10" w14:textId="77777777" w:rsidR="00934471" w:rsidRPr="00C35935" w:rsidRDefault="00C35935" w:rsidP="00934471">
      <w:pPr>
        <w:numPr>
          <w:ilvl w:val="2"/>
          <w:numId w:val="34"/>
        </w:numPr>
        <w:tabs>
          <w:tab w:val="left" w:pos="4464"/>
        </w:tabs>
        <w:spacing w:line="0" w:lineRule="atLeast"/>
        <w:ind w:left="4464" w:hanging="189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24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4468EBD5" w14:textId="77777777" w:rsidR="00934471" w:rsidRPr="00C35935" w:rsidRDefault="00934471" w:rsidP="00934471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14:paraId="082C2F3C" w14:textId="77777777" w:rsidR="00934471" w:rsidRPr="00C35935" w:rsidRDefault="00934471" w:rsidP="00934471">
      <w:pPr>
        <w:spacing w:line="267" w:lineRule="auto"/>
        <w:ind w:left="4" w:right="20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 xml:space="preserve">Postanowienia Regulaminu stosuje się odpowiednio do </w:t>
      </w:r>
      <w:r w:rsidRPr="00C35935">
        <w:rPr>
          <w:rFonts w:ascii="Book Antiqua" w:eastAsia="Book Antiqua" w:hAnsi="Book Antiqua"/>
          <w:color w:val="FF0000"/>
          <w:sz w:val="24"/>
          <w:szCs w:val="24"/>
        </w:rPr>
        <w:t>Walnych Zebrań w Okręgach oraz do</w:t>
      </w:r>
      <w:r w:rsidRPr="00C35935">
        <w:rPr>
          <w:rFonts w:ascii="Book Antiqua" w:eastAsia="Book Antiqua" w:hAnsi="Book Antiqua"/>
          <w:sz w:val="24"/>
          <w:szCs w:val="24"/>
        </w:rPr>
        <w:t xml:space="preserve"> wyboru członków władz Okręgów PTT.</w:t>
      </w:r>
    </w:p>
    <w:p w14:paraId="221CD702" w14:textId="77777777" w:rsidR="00934471" w:rsidRPr="00C35935" w:rsidRDefault="00934471" w:rsidP="00934471">
      <w:pPr>
        <w:spacing w:line="135" w:lineRule="exact"/>
        <w:rPr>
          <w:rFonts w:ascii="Times New Roman" w:eastAsia="Times New Roman" w:hAnsi="Times New Roman"/>
          <w:sz w:val="24"/>
          <w:szCs w:val="24"/>
        </w:rPr>
      </w:pPr>
    </w:p>
    <w:p w14:paraId="477122C5" w14:textId="77777777" w:rsidR="00934471" w:rsidRPr="00C35935" w:rsidRDefault="00934471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</w:p>
    <w:p w14:paraId="5A4FBE80" w14:textId="77777777" w:rsidR="00934471" w:rsidRPr="00C35935" w:rsidRDefault="00C35935" w:rsidP="00934471">
      <w:pPr>
        <w:spacing w:line="0" w:lineRule="atLeast"/>
        <w:ind w:right="16"/>
        <w:jc w:val="center"/>
        <w:rPr>
          <w:rFonts w:ascii="Book Antiqua" w:eastAsia="Book Antiqua" w:hAnsi="Book Antiqua"/>
          <w:b/>
          <w:sz w:val="24"/>
          <w:szCs w:val="24"/>
        </w:rPr>
      </w:pPr>
      <w:r w:rsidRPr="00C35935">
        <w:rPr>
          <w:rFonts w:ascii="Book Antiqua" w:eastAsia="Book Antiqua" w:hAnsi="Book Antiqua"/>
          <w:b/>
          <w:sz w:val="24"/>
          <w:szCs w:val="24"/>
        </w:rPr>
        <w:t>§ 25</w:t>
      </w:r>
      <w:r w:rsidR="00934471" w:rsidRPr="00C35935">
        <w:rPr>
          <w:rFonts w:ascii="Book Antiqua" w:eastAsia="Book Antiqua" w:hAnsi="Book Antiqua"/>
          <w:b/>
          <w:sz w:val="24"/>
          <w:szCs w:val="24"/>
        </w:rPr>
        <w:t>.</w:t>
      </w:r>
    </w:p>
    <w:p w14:paraId="404C13A9" w14:textId="77777777" w:rsidR="00934471" w:rsidRPr="00C35935" w:rsidRDefault="00934471" w:rsidP="00934471">
      <w:pPr>
        <w:spacing w:line="178" w:lineRule="exact"/>
        <w:rPr>
          <w:rFonts w:ascii="Times New Roman" w:eastAsia="Times New Roman" w:hAnsi="Times New Roman"/>
          <w:sz w:val="24"/>
          <w:szCs w:val="24"/>
        </w:rPr>
      </w:pPr>
    </w:p>
    <w:p w14:paraId="419B0818" w14:textId="77777777" w:rsidR="00934471" w:rsidRPr="00C35935" w:rsidRDefault="00934471" w:rsidP="00934471">
      <w:pPr>
        <w:spacing w:line="267" w:lineRule="auto"/>
        <w:ind w:left="4" w:right="20"/>
        <w:rPr>
          <w:rFonts w:ascii="Book Antiqua" w:eastAsia="Book Antiqua" w:hAnsi="Book Antiqua"/>
          <w:sz w:val="24"/>
          <w:szCs w:val="24"/>
        </w:rPr>
      </w:pPr>
      <w:r w:rsidRPr="00C35935">
        <w:rPr>
          <w:rFonts w:ascii="Book Antiqua" w:eastAsia="Book Antiqua" w:hAnsi="Book Antiqua"/>
          <w:sz w:val="24"/>
          <w:szCs w:val="24"/>
        </w:rPr>
        <w:t>Zmiana niniejszego Regulaminu może nastąpić w trybie właściwym dla zmiany Statutu.</w:t>
      </w:r>
    </w:p>
    <w:p w14:paraId="7392686B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2BCB9B2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D2CC000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8CE8DC7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721D39A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7BF794A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579CC427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41DF5D1" w14:textId="77777777" w:rsidR="00934471" w:rsidRPr="00C35935" w:rsidRDefault="00934471" w:rsidP="0093447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sectPr w:rsidR="00934471" w:rsidRPr="00C35935" w:rsidSect="00B97DF2">
      <w:footerReference w:type="default" r:id="rId7"/>
      <w:pgSz w:w="11900" w:h="16838"/>
      <w:pgMar w:top="1426" w:right="1406" w:bottom="644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09D5" w14:textId="77777777" w:rsidR="005A3D2D" w:rsidRDefault="005A3D2D" w:rsidP="00C820A4">
      <w:r>
        <w:separator/>
      </w:r>
    </w:p>
  </w:endnote>
  <w:endnote w:type="continuationSeparator" w:id="0">
    <w:p w14:paraId="76B4FF71" w14:textId="77777777" w:rsidR="005A3D2D" w:rsidRDefault="005A3D2D" w:rsidP="00C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668"/>
      <w:docPartObj>
        <w:docPartGallery w:val="Page Numbers (Bottom of Page)"/>
        <w:docPartUnique/>
      </w:docPartObj>
    </w:sdtPr>
    <w:sdtEndPr/>
    <w:sdtContent>
      <w:p w14:paraId="67C0C301" w14:textId="77777777" w:rsidR="0077510D" w:rsidRDefault="007751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5DA59" w14:textId="77777777" w:rsidR="0077510D" w:rsidRDefault="00775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668D" w14:textId="77777777" w:rsidR="005A3D2D" w:rsidRDefault="005A3D2D" w:rsidP="00C820A4">
      <w:r>
        <w:separator/>
      </w:r>
    </w:p>
  </w:footnote>
  <w:footnote w:type="continuationSeparator" w:id="0">
    <w:p w14:paraId="4E1B9024" w14:textId="77777777" w:rsidR="005A3D2D" w:rsidRDefault="005A3D2D" w:rsidP="00C8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6C612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21451CE"/>
    <w:lvl w:ilvl="0" w:tplc="E4204EAA">
      <w:start w:val="6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D1D5AE8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5A2A8D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8EDBDA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54E49EB4"/>
    <w:lvl w:ilvl="0" w:tplc="FFFFFFFF">
      <w:start w:val="4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CA8861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36C40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2901D82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1E7FF52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C3DBD3C"/>
    <w:lvl w:ilvl="0" w:tplc="FFFFFFFF">
      <w:start w:val="6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6CEAF08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3006C8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14FD4A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F712021"/>
    <w:multiLevelType w:val="hybridMultilevel"/>
    <w:tmpl w:val="343ADC66"/>
    <w:lvl w:ilvl="0" w:tplc="6A304ED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2ECE5406"/>
    <w:multiLevelType w:val="hybridMultilevel"/>
    <w:tmpl w:val="4054531A"/>
    <w:lvl w:ilvl="0" w:tplc="A2869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02F"/>
    <w:multiLevelType w:val="hybridMultilevel"/>
    <w:tmpl w:val="010A2754"/>
    <w:lvl w:ilvl="0" w:tplc="4D38DD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0CC3"/>
    <w:multiLevelType w:val="hybridMultilevel"/>
    <w:tmpl w:val="343ADC66"/>
    <w:lvl w:ilvl="0" w:tplc="6A304ED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71"/>
    <w:rsid w:val="00002574"/>
    <w:rsid w:val="00024E95"/>
    <w:rsid w:val="00092DEE"/>
    <w:rsid w:val="000C3197"/>
    <w:rsid w:val="00140691"/>
    <w:rsid w:val="00150569"/>
    <w:rsid w:val="00263028"/>
    <w:rsid w:val="002A3B90"/>
    <w:rsid w:val="00321C09"/>
    <w:rsid w:val="00327521"/>
    <w:rsid w:val="0047718A"/>
    <w:rsid w:val="00495FA0"/>
    <w:rsid w:val="004F0383"/>
    <w:rsid w:val="005414BE"/>
    <w:rsid w:val="0054509A"/>
    <w:rsid w:val="005A3D2D"/>
    <w:rsid w:val="005C164E"/>
    <w:rsid w:val="00686D81"/>
    <w:rsid w:val="007012D9"/>
    <w:rsid w:val="0077510D"/>
    <w:rsid w:val="00810699"/>
    <w:rsid w:val="008169E0"/>
    <w:rsid w:val="00886B84"/>
    <w:rsid w:val="00934471"/>
    <w:rsid w:val="00A723AA"/>
    <w:rsid w:val="00AA3FDB"/>
    <w:rsid w:val="00AD49DE"/>
    <w:rsid w:val="00B63882"/>
    <w:rsid w:val="00B97DF2"/>
    <w:rsid w:val="00BA4DFC"/>
    <w:rsid w:val="00BA6503"/>
    <w:rsid w:val="00BC1645"/>
    <w:rsid w:val="00C32A93"/>
    <w:rsid w:val="00C35935"/>
    <w:rsid w:val="00C820A4"/>
    <w:rsid w:val="00CA5B02"/>
    <w:rsid w:val="00CE3677"/>
    <w:rsid w:val="00D27C34"/>
    <w:rsid w:val="00E1202A"/>
    <w:rsid w:val="00E91093"/>
    <w:rsid w:val="00EC6A93"/>
    <w:rsid w:val="00F0397B"/>
    <w:rsid w:val="00F57AF5"/>
    <w:rsid w:val="00F9152B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6FE6"/>
  <w15:docId w15:val="{61D7764A-7E7B-4BC8-99A5-98D8270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447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7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8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0A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0A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2465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Student 228957</cp:lastModifiedBy>
  <cp:revision>12</cp:revision>
  <dcterms:created xsi:type="dcterms:W3CDTF">2019-08-17T18:33:00Z</dcterms:created>
  <dcterms:modified xsi:type="dcterms:W3CDTF">2019-09-07T14:17:00Z</dcterms:modified>
</cp:coreProperties>
</file>