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>Wniosek o podjęcie uchwały nr</w:t>
      </w:r>
      <w:r w:rsidR="00F84306">
        <w:rPr>
          <w:rFonts w:ascii="Arial" w:hAnsi="Arial" w:cs="Arial"/>
          <w:b/>
          <w:i/>
        </w:rPr>
        <w:t xml:space="preserve"> </w:t>
      </w:r>
      <w:r w:rsidR="000273CB">
        <w:rPr>
          <w:rFonts w:ascii="Arial" w:hAnsi="Arial" w:cs="Arial"/>
          <w:b/>
          <w:i/>
        </w:rPr>
        <w:t xml:space="preserve">… 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Pr="00F84306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F84306">
        <w:rPr>
          <w:rFonts w:ascii="Arial" w:hAnsi="Arial" w:cs="Arial"/>
          <w:i/>
          <w:u w:val="single"/>
        </w:rPr>
        <w:t>Autor projektu uchwały</w:t>
      </w:r>
      <w:r w:rsidRPr="00F84306">
        <w:rPr>
          <w:rFonts w:ascii="Arial" w:hAnsi="Arial" w:cs="Arial"/>
          <w:i/>
        </w:rPr>
        <w:t xml:space="preserve">    </w:t>
      </w:r>
    </w:p>
    <w:p w:rsidR="00760D0F" w:rsidRPr="00F84306" w:rsidRDefault="000273CB" w:rsidP="00F84306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Vice Prezes ZG PTT, </w:t>
      </w:r>
      <w:r w:rsidR="009B02EF" w:rsidRPr="00F84306">
        <w:rPr>
          <w:rFonts w:ascii="Arial" w:hAnsi="Arial" w:cs="Arial"/>
          <w:i/>
        </w:rPr>
        <w:t xml:space="preserve">Przewodniczący Komisji ds. </w:t>
      </w:r>
      <w:r w:rsidR="00EB01F1">
        <w:rPr>
          <w:rFonts w:ascii="Arial" w:hAnsi="Arial" w:cs="Arial"/>
          <w:i/>
        </w:rPr>
        <w:t xml:space="preserve">GPP PTT – Paweł de Pourbaix 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 xml:space="preserve">Projekt uchwały: </w:t>
      </w:r>
    </w:p>
    <w:p w:rsidR="00EB01F1" w:rsidRDefault="00EB01F1" w:rsidP="00EB01F1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0273CB" w:rsidRDefault="00EB01F1" w:rsidP="000273CB">
      <w:pPr>
        <w:pStyle w:val="Akapitzlist"/>
        <w:ind w:left="993"/>
        <w:jc w:val="both"/>
        <w:rPr>
          <w:rFonts w:ascii="Arial" w:hAnsi="Arial" w:cs="Arial"/>
          <w:i/>
        </w:rPr>
      </w:pPr>
      <w:r w:rsidRPr="000273CB">
        <w:rPr>
          <w:rFonts w:ascii="Arial" w:eastAsia="Times New Roman" w:hAnsi="Arial" w:cs="Arial"/>
          <w:i/>
        </w:rPr>
        <w:t>ZG PTT zatwierdza Regulamin GPP PTT obowiązujący od 1 stycznia 201</w:t>
      </w:r>
      <w:r w:rsidR="000273CB" w:rsidRPr="000273CB">
        <w:rPr>
          <w:rFonts w:ascii="Arial" w:eastAsia="Times New Roman" w:hAnsi="Arial" w:cs="Arial"/>
          <w:i/>
        </w:rPr>
        <w:t>7</w:t>
      </w:r>
      <w:r w:rsidRPr="000273CB">
        <w:rPr>
          <w:rFonts w:ascii="Arial" w:eastAsia="Times New Roman" w:hAnsi="Arial" w:cs="Arial"/>
          <w:i/>
        </w:rPr>
        <w:t xml:space="preserve"> r. zgodnie z załącznikiem nr 1 do niniejszej uchwały</w:t>
      </w:r>
      <w:r w:rsidR="000273CB" w:rsidRPr="000273CB">
        <w:rPr>
          <w:rFonts w:ascii="Arial" w:eastAsia="Times New Roman" w:hAnsi="Arial" w:cs="Arial"/>
          <w:i/>
        </w:rPr>
        <w:t xml:space="preserve"> oraz wzór Oferty organizacji turnieju Grand Prix Polski PTT w roku 2017 zgodnie z załącznikiem nr 2 do niniejszej uchwały</w:t>
      </w:r>
      <w:r w:rsidRPr="000273CB">
        <w:rPr>
          <w:rFonts w:ascii="Arial" w:eastAsia="Times New Roman" w:hAnsi="Arial" w:cs="Arial"/>
          <w:i/>
        </w:rPr>
        <w:t>.</w:t>
      </w:r>
      <w:r w:rsidRPr="00EB01F1">
        <w:rPr>
          <w:rFonts w:ascii="Arial" w:hAnsi="Arial" w:cs="Arial"/>
          <w:i/>
        </w:rPr>
        <w:t xml:space="preserve"> </w:t>
      </w:r>
    </w:p>
    <w:p w:rsidR="000273CB" w:rsidRPr="00F84306" w:rsidRDefault="000273CB" w:rsidP="000273CB">
      <w:pPr>
        <w:pStyle w:val="Akapitzlist"/>
        <w:ind w:left="993"/>
        <w:jc w:val="both"/>
        <w:rPr>
          <w:rFonts w:ascii="Arial" w:eastAsia="Times New Roman" w:hAnsi="Arial" w:cs="Arial"/>
          <w:i/>
        </w:rPr>
      </w:pPr>
      <w:r w:rsidRPr="009B02EF">
        <w:rPr>
          <w:rFonts w:ascii="Arial" w:eastAsia="Times New Roman" w:hAnsi="Arial" w:cs="Arial"/>
          <w:i/>
        </w:rPr>
        <w:t>Uchwała wchodzi w życie z dniem podjęcia i podlega opublikowaniu i na stronie </w:t>
      </w:r>
      <w:hyperlink r:id="rId8" w:history="1">
        <w:r w:rsidRPr="009B02EF">
          <w:rPr>
            <w:rFonts w:ascii="Arial" w:eastAsia="Times New Roman" w:hAnsi="Arial" w:cs="Arial"/>
            <w:i/>
            <w:u w:val="single"/>
          </w:rPr>
          <w:t>www.taniec.pl</w:t>
        </w:r>
      </w:hyperlink>
      <w:r w:rsidRPr="00F84306">
        <w:rPr>
          <w:rFonts w:ascii="Arial" w:eastAsia="Times New Roman" w:hAnsi="Arial" w:cs="Arial"/>
          <w:i/>
        </w:rPr>
        <w:t xml:space="preserve"> oraz na stronach internetowych </w:t>
      </w:r>
      <w:r w:rsidRPr="009B02EF">
        <w:rPr>
          <w:rFonts w:ascii="Arial" w:eastAsia="Times New Roman" w:hAnsi="Arial" w:cs="Arial"/>
          <w:i/>
        </w:rPr>
        <w:t xml:space="preserve"> Okręgów PTT </w:t>
      </w:r>
    </w:p>
    <w:p w:rsidR="009B02EF" w:rsidRPr="00F84306" w:rsidRDefault="009B02EF" w:rsidP="009B02EF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</w:rPr>
      </w:pPr>
    </w:p>
    <w:p w:rsidR="00760D0F" w:rsidRPr="00F84306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Uzasadnienie:</w:t>
      </w:r>
    </w:p>
    <w:p w:rsidR="00117723" w:rsidRDefault="00EB01F1" w:rsidP="000273CB">
      <w:pPr>
        <w:pStyle w:val="Akapitzlist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Projekt Regulaminu GPP PTT oraz Oferty organizacji GPP PTT w roku 2017 uwzględnia uwagi zgłoszone przez Przewodniczącą Komisji ds. </w:t>
      </w:r>
      <w:r w:rsidR="000273CB">
        <w:rPr>
          <w:rFonts w:ascii="Arial" w:hAnsi="Arial" w:cs="Arial"/>
          <w:i/>
        </w:rPr>
        <w:t>Rozwoju Ruchu Tanecznego</w:t>
      </w:r>
      <w:r>
        <w:rPr>
          <w:rFonts w:ascii="Arial" w:hAnsi="Arial" w:cs="Arial"/>
          <w:i/>
        </w:rPr>
        <w:t xml:space="preserve"> p. Anną Niedzielską oraz uwzględnia propozycje zmian Komisji ds. GPP PTT, zgłoszone przez p. Ewę </w:t>
      </w:r>
      <w:proofErr w:type="spellStart"/>
      <w:r>
        <w:rPr>
          <w:rFonts w:ascii="Arial" w:hAnsi="Arial" w:cs="Arial"/>
          <w:i/>
        </w:rPr>
        <w:t>Gardyańczyk</w:t>
      </w:r>
      <w:proofErr w:type="spellEnd"/>
      <w:r>
        <w:rPr>
          <w:rFonts w:ascii="Arial" w:hAnsi="Arial" w:cs="Arial"/>
          <w:i/>
        </w:rPr>
        <w:t xml:space="preserve">-Wojnowską </w:t>
      </w:r>
      <w:r w:rsidR="000273CB">
        <w:rPr>
          <w:rFonts w:ascii="Arial" w:hAnsi="Arial" w:cs="Arial"/>
          <w:i/>
        </w:rPr>
        <w:t xml:space="preserve">oraz p. Jerzego </w:t>
      </w:r>
      <w:proofErr w:type="spellStart"/>
      <w:r w:rsidR="000273CB">
        <w:rPr>
          <w:rFonts w:ascii="Arial" w:hAnsi="Arial" w:cs="Arial"/>
          <w:i/>
        </w:rPr>
        <w:t>Oleszczyńskiego</w:t>
      </w:r>
      <w:proofErr w:type="spellEnd"/>
      <w:r w:rsidR="000273CB">
        <w:rPr>
          <w:rFonts w:ascii="Arial" w:hAnsi="Arial" w:cs="Arial"/>
          <w:i/>
        </w:rPr>
        <w:t xml:space="preserve"> oraz doświadczenie z realizacji GPP PTT w roku 2016.</w:t>
      </w:r>
    </w:p>
    <w:p w:rsidR="00EB01F1" w:rsidRDefault="00EB01F1" w:rsidP="00117723">
      <w:pPr>
        <w:pStyle w:val="Akapitzlist"/>
        <w:ind w:left="1416"/>
        <w:rPr>
          <w:rFonts w:ascii="Arial" w:hAnsi="Arial" w:cs="Arial"/>
          <w:i/>
        </w:rPr>
      </w:pPr>
    </w:p>
    <w:p w:rsidR="00EB01F1" w:rsidRPr="00F84306" w:rsidRDefault="00EB01F1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Pr="00F84306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K</w:t>
      </w:r>
      <w:r w:rsidR="00117723" w:rsidRPr="00F84306">
        <w:rPr>
          <w:rFonts w:ascii="Arial" w:hAnsi="Arial" w:cs="Arial"/>
          <w:i/>
          <w:u w:val="single"/>
        </w:rPr>
        <w:t>onsultacja  (Prezes / Wiceprezes ZG PTT)</w:t>
      </w:r>
    </w:p>
    <w:p w:rsidR="000C0B1D" w:rsidRPr="00F84306" w:rsidRDefault="000273CB" w:rsidP="00F84306">
      <w:pPr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dotyczy</w:t>
      </w:r>
    </w:p>
    <w:sectPr w:rsidR="000C0B1D" w:rsidRPr="00F84306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B6" w:rsidRDefault="00E003B6" w:rsidP="00DB105D">
      <w:pPr>
        <w:spacing w:after="0" w:line="240" w:lineRule="auto"/>
      </w:pPr>
      <w:r>
        <w:separator/>
      </w:r>
    </w:p>
  </w:endnote>
  <w:endnote w:type="continuationSeparator" w:id="0">
    <w:p w:rsidR="00E003B6" w:rsidRDefault="00E003B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56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B6" w:rsidRDefault="00E003B6" w:rsidP="00DB105D">
      <w:pPr>
        <w:spacing w:after="0" w:line="240" w:lineRule="auto"/>
      </w:pPr>
      <w:r>
        <w:separator/>
      </w:r>
    </w:p>
  </w:footnote>
  <w:footnote w:type="continuationSeparator" w:id="0">
    <w:p w:rsidR="00E003B6" w:rsidRDefault="00E003B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273CB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03636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5E027B"/>
    <w:rsid w:val="00627BD2"/>
    <w:rsid w:val="006548AB"/>
    <w:rsid w:val="006C031C"/>
    <w:rsid w:val="00702A38"/>
    <w:rsid w:val="007036D9"/>
    <w:rsid w:val="00760D0F"/>
    <w:rsid w:val="00762413"/>
    <w:rsid w:val="00774EB9"/>
    <w:rsid w:val="00775A08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34456"/>
    <w:rsid w:val="009A5CED"/>
    <w:rsid w:val="009A5FCE"/>
    <w:rsid w:val="009A6763"/>
    <w:rsid w:val="009B02EF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0984"/>
    <w:rsid w:val="00D25E8B"/>
    <w:rsid w:val="00D32CE2"/>
    <w:rsid w:val="00D66E56"/>
    <w:rsid w:val="00DB105D"/>
    <w:rsid w:val="00DE2739"/>
    <w:rsid w:val="00DE3854"/>
    <w:rsid w:val="00E003B6"/>
    <w:rsid w:val="00E60216"/>
    <w:rsid w:val="00E62703"/>
    <w:rsid w:val="00E63FE4"/>
    <w:rsid w:val="00EB01F1"/>
    <w:rsid w:val="00EE131A"/>
    <w:rsid w:val="00EE548F"/>
    <w:rsid w:val="00F043EA"/>
    <w:rsid w:val="00F16391"/>
    <w:rsid w:val="00F20554"/>
    <w:rsid w:val="00F84306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F242-A3FB-47A6-96BF-D26FDB5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4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581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E96C-1A15-4869-9263-7012575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2016-06-10T20:22:00Z</dcterms:created>
  <dcterms:modified xsi:type="dcterms:W3CDTF">2016-06-10T20:22:00Z</dcterms:modified>
</cp:coreProperties>
</file>