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23" w:rsidRDefault="008E25AC" w:rsidP="00AE3CC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AE3CCC">
        <w:rPr>
          <w:rFonts w:ascii="Arial" w:hAnsi="Arial" w:cs="Arial"/>
          <w:b/>
          <w:i/>
        </w:rPr>
        <w:t>94</w:t>
      </w:r>
      <w:r w:rsidR="00117723"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911E0D" w:rsidRPr="00AE3CCC" w:rsidRDefault="00911E0D" w:rsidP="00AE3CC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Pr="00911E0D" w:rsidRDefault="00760D0F" w:rsidP="00760D0F">
      <w:pPr>
        <w:pStyle w:val="Akapitzlist"/>
        <w:ind w:firstLine="273"/>
        <w:rPr>
          <w:rFonts w:ascii="Arial" w:hAnsi="Arial" w:cs="Arial"/>
          <w:b/>
          <w:i/>
        </w:rPr>
      </w:pPr>
      <w:r w:rsidRPr="00911E0D">
        <w:rPr>
          <w:rFonts w:ascii="Arial" w:hAnsi="Arial" w:cs="Arial"/>
          <w:b/>
          <w:i/>
          <w:u w:val="single"/>
        </w:rPr>
        <w:t>Autor projektu uchwały</w:t>
      </w:r>
      <w:r w:rsidRPr="00911E0D">
        <w:rPr>
          <w:rFonts w:ascii="Arial" w:hAnsi="Arial" w:cs="Arial"/>
          <w:b/>
          <w:i/>
        </w:rPr>
        <w:t xml:space="preserve">    </w:t>
      </w:r>
    </w:p>
    <w:p w:rsidR="00760D0F" w:rsidRPr="00AE3CCC" w:rsidRDefault="00AE3CCC" w:rsidP="00AE3CCC">
      <w:pPr>
        <w:ind w:left="285" w:firstLine="708"/>
        <w:rPr>
          <w:rFonts w:ascii="Arial" w:hAnsi="Arial" w:cs="Arial"/>
          <w:i/>
        </w:rPr>
      </w:pPr>
      <w:r w:rsidRPr="00AE3CCC">
        <w:rPr>
          <w:rFonts w:ascii="Arial" w:hAnsi="Arial" w:cs="Arial"/>
          <w:i/>
        </w:rPr>
        <w:t xml:space="preserve">Skarbnik </w:t>
      </w:r>
      <w:r>
        <w:rPr>
          <w:rFonts w:ascii="Arial" w:hAnsi="Arial" w:cs="Arial"/>
          <w:i/>
        </w:rPr>
        <w:t xml:space="preserve">ZG PTT </w:t>
      </w:r>
      <w:r w:rsidRPr="00AE3CCC">
        <w:rPr>
          <w:rFonts w:ascii="Arial" w:hAnsi="Arial" w:cs="Arial"/>
          <w:i/>
        </w:rPr>
        <w:t>– Dariusz Wiewiórka</w:t>
      </w:r>
    </w:p>
    <w:p w:rsidR="00760D0F" w:rsidRPr="00911E0D" w:rsidRDefault="00760D0F" w:rsidP="00760D0F">
      <w:pPr>
        <w:pStyle w:val="Akapitzlist"/>
        <w:ind w:left="993"/>
        <w:rPr>
          <w:rFonts w:ascii="Arial" w:hAnsi="Arial" w:cs="Arial"/>
          <w:b/>
          <w:i/>
          <w:u w:val="single"/>
        </w:rPr>
      </w:pPr>
      <w:r w:rsidRPr="00911E0D">
        <w:rPr>
          <w:rFonts w:ascii="Arial" w:hAnsi="Arial" w:cs="Arial"/>
          <w:b/>
          <w:i/>
          <w:u w:val="single"/>
        </w:rPr>
        <w:t xml:space="preserve">Projekt uchwały: </w:t>
      </w:r>
    </w:p>
    <w:p w:rsidR="00AE3CCC" w:rsidRPr="00AE3CCC" w:rsidRDefault="00911E0D" w:rsidP="00AE3CCC">
      <w:p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„</w:t>
      </w:r>
      <w:r w:rsidR="00AE3CCC" w:rsidRPr="00AE3CCC">
        <w:rPr>
          <w:rFonts w:ascii="Arial" w:eastAsia="Times New Roman" w:hAnsi="Arial" w:cs="Arial"/>
          <w:i/>
          <w:iCs/>
          <w:color w:val="000000"/>
        </w:rPr>
        <w:t>ZG PTT wyraża zgodę na zawarcie ugody pozasądowej z Kancelarią Adwokacką Roman Sobczak,   stanowiącej zał. nr 1 do niniejszej uchwały.</w:t>
      </w:r>
    </w:p>
    <w:p w:rsidR="00911E0D" w:rsidRDefault="00AE3CCC" w:rsidP="00BD54FF">
      <w:pPr>
        <w:shd w:val="clear" w:color="auto" w:fill="FFFFFF"/>
        <w:spacing w:after="100" w:line="240" w:lineRule="auto"/>
        <w:ind w:left="993"/>
        <w:rPr>
          <w:rFonts w:ascii="Arial" w:eastAsia="Times New Roman" w:hAnsi="Arial" w:cs="Arial"/>
          <w:i/>
          <w:iCs/>
          <w:color w:val="000000"/>
        </w:rPr>
      </w:pPr>
      <w:r w:rsidRPr="00AE3CCC">
        <w:rPr>
          <w:rFonts w:ascii="Arial" w:eastAsia="Times New Roman" w:hAnsi="Arial" w:cs="Arial"/>
          <w:i/>
          <w:iCs/>
          <w:color w:val="000000"/>
        </w:rPr>
        <w:t>Jednocześnie ZG PTT upoważnia Skarbnika i Prezesa do uregulowania zobowiązań, wynikających z ww. ugody.</w:t>
      </w:r>
    </w:p>
    <w:p w:rsidR="00BD54FF" w:rsidRPr="00BD54FF" w:rsidRDefault="00BD54FF" w:rsidP="00BD54FF">
      <w:pPr>
        <w:shd w:val="clear" w:color="auto" w:fill="FFFFFF"/>
        <w:spacing w:after="100" w:line="240" w:lineRule="auto"/>
        <w:ind w:left="993"/>
        <w:rPr>
          <w:rFonts w:ascii="Arial" w:eastAsia="Times New Roman" w:hAnsi="Arial" w:cs="Arial"/>
          <w:i/>
          <w:iCs/>
          <w:color w:val="000000"/>
        </w:rPr>
      </w:pPr>
    </w:p>
    <w:p w:rsidR="00760D0F" w:rsidRPr="00911E0D" w:rsidRDefault="00760D0F" w:rsidP="00117723">
      <w:pPr>
        <w:ind w:left="708" w:firstLine="285"/>
        <w:rPr>
          <w:rFonts w:ascii="Arial" w:hAnsi="Arial" w:cs="Arial"/>
          <w:b/>
          <w:i/>
          <w:u w:val="single"/>
        </w:rPr>
      </w:pPr>
      <w:r w:rsidRPr="00911E0D">
        <w:rPr>
          <w:rFonts w:ascii="Arial" w:hAnsi="Arial" w:cs="Arial"/>
          <w:b/>
          <w:i/>
          <w:u w:val="single"/>
        </w:rPr>
        <w:t>Uzasadnienie:</w:t>
      </w:r>
    </w:p>
    <w:p w:rsidR="00AE3CCC" w:rsidRPr="00AE3CCC" w:rsidRDefault="00AE3CCC" w:rsidP="00AE3CCC">
      <w:pPr>
        <w:spacing w:after="0" w:line="240" w:lineRule="auto"/>
        <w:ind w:left="993" w:firstLine="423"/>
        <w:rPr>
          <w:rFonts w:ascii="Arial" w:eastAsia="Times New Roman" w:hAnsi="Arial" w:cs="Arial"/>
        </w:rPr>
      </w:pPr>
      <w:r w:rsidRPr="00AE3CCC">
        <w:rPr>
          <w:rFonts w:ascii="Arial" w:eastAsia="Times New Roman" w:hAnsi="Arial" w:cs="Arial"/>
        </w:rPr>
        <w:t xml:space="preserve">Na ostatniej rozprawie sądowej p. Patrycja </w:t>
      </w:r>
      <w:proofErr w:type="spellStart"/>
      <w:r w:rsidRPr="00AE3CCC">
        <w:rPr>
          <w:rFonts w:ascii="Arial" w:eastAsia="Times New Roman" w:hAnsi="Arial" w:cs="Arial"/>
        </w:rPr>
        <w:t>Kuszpit-Bachar</w:t>
      </w:r>
      <w:proofErr w:type="spellEnd"/>
      <w:r w:rsidRPr="00AE3CCC">
        <w:rPr>
          <w:rFonts w:ascii="Arial" w:eastAsia="Times New Roman" w:hAnsi="Arial" w:cs="Arial"/>
        </w:rPr>
        <w:t xml:space="preserve"> przeprosiła mec. Romana Sobczaka i zaproponowała ugodę pozasądową stron.</w:t>
      </w:r>
    </w:p>
    <w:p w:rsidR="00AE3CCC" w:rsidRDefault="00AE3CCC" w:rsidP="00911E0D">
      <w:pPr>
        <w:spacing w:after="120" w:line="240" w:lineRule="auto"/>
        <w:ind w:left="993"/>
        <w:rPr>
          <w:rFonts w:ascii="Arial" w:eastAsia="Times New Roman" w:hAnsi="Arial" w:cs="Arial"/>
        </w:rPr>
      </w:pPr>
      <w:r w:rsidRPr="00AE3CCC">
        <w:rPr>
          <w:rFonts w:ascii="Arial" w:eastAsia="Times New Roman" w:hAnsi="Arial" w:cs="Arial"/>
        </w:rPr>
        <w:t xml:space="preserve">Konsultowała </w:t>
      </w:r>
      <w:r w:rsidR="00911E0D" w:rsidRPr="00911E0D">
        <w:rPr>
          <w:rFonts w:ascii="Arial" w:eastAsia="Times New Roman" w:hAnsi="Arial" w:cs="Arial"/>
        </w:rPr>
        <w:t xml:space="preserve">propozycje ugody </w:t>
      </w:r>
      <w:r w:rsidRPr="00AE3CCC">
        <w:rPr>
          <w:rFonts w:ascii="Arial" w:eastAsia="Times New Roman" w:hAnsi="Arial" w:cs="Arial"/>
        </w:rPr>
        <w:t xml:space="preserve"> przed rozprawą</w:t>
      </w:r>
      <w:r w:rsidR="00911E0D" w:rsidRPr="00911E0D">
        <w:rPr>
          <w:rFonts w:ascii="Arial" w:eastAsia="Times New Roman" w:hAnsi="Arial" w:cs="Arial"/>
        </w:rPr>
        <w:t xml:space="preserve"> z Prezesem W. Ziomkiem, który . poparł</w:t>
      </w:r>
      <w:r w:rsidRPr="00AE3CCC">
        <w:rPr>
          <w:rFonts w:ascii="Arial" w:eastAsia="Times New Roman" w:hAnsi="Arial" w:cs="Arial"/>
        </w:rPr>
        <w:t xml:space="preserve"> </w:t>
      </w:r>
      <w:r w:rsidR="00911E0D" w:rsidRPr="00911E0D">
        <w:rPr>
          <w:rFonts w:ascii="Arial" w:eastAsia="Times New Roman" w:hAnsi="Arial" w:cs="Arial"/>
        </w:rPr>
        <w:t xml:space="preserve">takie </w:t>
      </w:r>
      <w:r w:rsidRPr="00AE3CCC">
        <w:rPr>
          <w:rFonts w:ascii="Arial" w:eastAsia="Times New Roman" w:hAnsi="Arial" w:cs="Arial"/>
        </w:rPr>
        <w:t>rozwiązanie.</w:t>
      </w:r>
    </w:p>
    <w:p w:rsidR="00BD54FF" w:rsidRPr="00AE3CCC" w:rsidRDefault="00BD54FF" w:rsidP="00911E0D">
      <w:pPr>
        <w:spacing w:after="120" w:line="240" w:lineRule="auto"/>
        <w:ind w:left="993"/>
        <w:rPr>
          <w:rFonts w:ascii="Arial" w:eastAsia="Times New Roman" w:hAnsi="Arial" w:cs="Arial"/>
        </w:rPr>
      </w:pPr>
      <w:bookmarkStart w:id="0" w:name="_GoBack"/>
      <w:bookmarkEnd w:id="0"/>
    </w:p>
    <w:p w:rsidR="00760D0F" w:rsidRPr="00911E0D" w:rsidRDefault="00760D0F" w:rsidP="00760D0F">
      <w:pPr>
        <w:pStyle w:val="Akapitzlist"/>
        <w:ind w:left="993"/>
        <w:rPr>
          <w:rFonts w:ascii="Arial" w:hAnsi="Arial" w:cs="Arial"/>
          <w:b/>
          <w:i/>
          <w:u w:val="single"/>
        </w:rPr>
      </w:pPr>
      <w:r w:rsidRPr="00911E0D">
        <w:rPr>
          <w:rFonts w:ascii="Arial" w:hAnsi="Arial" w:cs="Arial"/>
          <w:b/>
          <w:i/>
          <w:u w:val="single"/>
        </w:rPr>
        <w:t>K</w:t>
      </w:r>
      <w:r w:rsidR="00117723" w:rsidRPr="00911E0D">
        <w:rPr>
          <w:rFonts w:ascii="Arial" w:hAnsi="Arial" w:cs="Arial"/>
          <w:b/>
          <w:i/>
          <w:u w:val="single"/>
        </w:rPr>
        <w:t>onsultacja  (</w:t>
      </w:r>
      <w:r w:rsidR="00117723" w:rsidRPr="00911E0D">
        <w:rPr>
          <w:rFonts w:ascii="Arial" w:hAnsi="Arial" w:cs="Arial"/>
          <w:b/>
          <w:i/>
          <w:sz w:val="20"/>
          <w:szCs w:val="20"/>
          <w:u w:val="single"/>
        </w:rPr>
        <w:t>Prezes / Wiceprezes ZG PTT)</w:t>
      </w:r>
    </w:p>
    <w:p w:rsidR="000C0B1D" w:rsidRPr="00911E0D" w:rsidRDefault="00911E0D" w:rsidP="00911E0D">
      <w:pPr>
        <w:rPr>
          <w:rFonts w:ascii="Arial" w:hAnsi="Arial" w:cs="Arial"/>
        </w:rPr>
      </w:pPr>
      <w:r w:rsidRPr="00911E0D">
        <w:rPr>
          <w:rFonts w:ascii="Arial" w:hAnsi="Arial" w:cs="Arial"/>
        </w:rPr>
        <w:tab/>
        <w:t xml:space="preserve">     Prez</w:t>
      </w:r>
      <w:r>
        <w:rPr>
          <w:rFonts w:ascii="Arial" w:hAnsi="Arial" w:cs="Arial"/>
        </w:rPr>
        <w:t>es – W. Ziomek</w:t>
      </w:r>
    </w:p>
    <w:sectPr w:rsidR="000C0B1D" w:rsidRPr="00911E0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B9" w:rsidRDefault="006A57B9" w:rsidP="00DB105D">
      <w:pPr>
        <w:spacing w:after="0" w:line="240" w:lineRule="auto"/>
      </w:pPr>
      <w:r>
        <w:separator/>
      </w:r>
    </w:p>
  </w:endnote>
  <w:endnote w:type="continuationSeparator" w:id="0">
    <w:p w:rsidR="006A57B9" w:rsidRDefault="006A57B9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FF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B9" w:rsidRDefault="006A57B9" w:rsidP="00DB105D">
      <w:pPr>
        <w:spacing w:after="0" w:line="240" w:lineRule="auto"/>
      </w:pPr>
      <w:r>
        <w:separator/>
      </w:r>
    </w:p>
  </w:footnote>
  <w:footnote w:type="continuationSeparator" w:id="0">
    <w:p w:rsidR="006A57B9" w:rsidRDefault="006A57B9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07C5E"/>
    <w:rsid w:val="000216F4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A57B9"/>
    <w:rsid w:val="006C031C"/>
    <w:rsid w:val="006D093F"/>
    <w:rsid w:val="00702A38"/>
    <w:rsid w:val="007036D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F1047"/>
    <w:rsid w:val="00905C03"/>
    <w:rsid w:val="00911E0D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AE3CCC"/>
    <w:rsid w:val="00B004BB"/>
    <w:rsid w:val="00B245F0"/>
    <w:rsid w:val="00B33108"/>
    <w:rsid w:val="00B379EE"/>
    <w:rsid w:val="00B5478A"/>
    <w:rsid w:val="00B726E4"/>
    <w:rsid w:val="00BC714C"/>
    <w:rsid w:val="00BD54FF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3132-891E-4262-9D10-D3CE7EE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63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654530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A634-C7CC-455B-8CD9-66206951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3</cp:revision>
  <cp:lastPrinted>2016-01-08T14:25:00Z</cp:lastPrinted>
  <dcterms:created xsi:type="dcterms:W3CDTF">2016-06-05T19:59:00Z</dcterms:created>
  <dcterms:modified xsi:type="dcterms:W3CDTF">2016-06-06T21:15:00Z</dcterms:modified>
</cp:coreProperties>
</file>