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7771A536" w14:textId="2C21FBF3" w:rsidR="00614D76" w:rsidRPr="00B9727D" w:rsidRDefault="00A5572F" w:rsidP="00EE3380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EE3380">
        <w:rPr>
          <w:rFonts w:ascii="Arial" w:hAnsi="Arial" w:cs="Arial"/>
          <w:iCs/>
        </w:rPr>
        <w:t>regulamin turnieju „</w:t>
      </w:r>
      <w:r w:rsidR="00EE3380">
        <w:rPr>
          <w:rFonts w:ascii="Arial" w:hAnsi="Arial" w:cs="Arial"/>
        </w:rPr>
        <w:t>Grand Prix Polski PTT GOGOLIN 2023”</w:t>
      </w:r>
      <w:r w:rsidR="00EE3380">
        <w:rPr>
          <w:rFonts w:ascii="Arial" w:hAnsi="Arial" w:cs="Arial"/>
        </w:rPr>
        <w:t>, który odbędzie się 10.06.2023 roku w Gogolinie.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7751A8B2" w:rsidR="00A5572F" w:rsidRPr="00A5572F" w:rsidRDefault="00EE3380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A5572F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3</cp:revision>
  <dcterms:created xsi:type="dcterms:W3CDTF">2023-04-06T20:15:00Z</dcterms:created>
  <dcterms:modified xsi:type="dcterms:W3CDTF">2023-05-09T07:26:00Z</dcterms:modified>
</cp:coreProperties>
</file>