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679EECA0" w:rsidR="00A5572F" w:rsidRPr="003A3E50" w:rsidRDefault="00A5572F" w:rsidP="00A5572F">
      <w:pPr>
        <w:shd w:val="clear" w:color="auto" w:fill="FFFFFF"/>
        <w:rPr>
          <w:rFonts w:ascii="Arial" w:eastAsia="Times New Roman" w:hAnsi="Arial" w:cs="Arial"/>
          <w:iCs/>
          <w:color w:val="222222"/>
        </w:rPr>
      </w:pPr>
      <w:r w:rsidRPr="003A3E50">
        <w:rPr>
          <w:rFonts w:ascii="Arial" w:hAnsi="Arial" w:cs="Arial"/>
          <w:iCs/>
        </w:rPr>
        <w:t xml:space="preserve">ZG PTT zatwierdza regulamin turnieju </w:t>
      </w:r>
      <w:r w:rsidR="003A3E50" w:rsidRPr="003A3E50">
        <w:rPr>
          <w:rFonts w:ascii="Arial" w:hAnsi="Arial" w:cs="Arial"/>
          <w:iCs/>
        </w:rPr>
        <w:t>„</w:t>
      </w:r>
      <w:r w:rsidR="003A3E50" w:rsidRPr="003A3E50">
        <w:rPr>
          <w:rFonts w:ascii="Arial" w:hAnsi="Arial" w:cs="Arial"/>
        </w:rPr>
        <w:t>Puchar Klas F, E i D młodzieży i par dorosłych Polskiego Towarzystwa Tanecznego</w:t>
      </w:r>
      <w:r w:rsidR="003A3E50" w:rsidRPr="003A3E50">
        <w:rPr>
          <w:rFonts w:ascii="Arial" w:hAnsi="Arial" w:cs="Arial"/>
        </w:rPr>
        <w:t>”</w:t>
      </w:r>
      <w:r w:rsidR="003A3E50" w:rsidRPr="003A3E50">
        <w:rPr>
          <w:rFonts w:ascii="Arial" w:hAnsi="Arial" w:cs="Arial"/>
          <w:iCs/>
        </w:rPr>
        <w:t xml:space="preserve">, </w:t>
      </w:r>
      <w:r w:rsidRPr="003A3E50">
        <w:rPr>
          <w:rFonts w:ascii="Arial" w:hAnsi="Arial" w:cs="Arial"/>
          <w:iCs/>
        </w:rPr>
        <w:t xml:space="preserve">który odbędzie się </w:t>
      </w:r>
      <w:r w:rsidR="003A3E50" w:rsidRPr="003A3E50">
        <w:rPr>
          <w:rFonts w:ascii="Arial" w:hAnsi="Arial" w:cs="Arial"/>
          <w:iCs/>
        </w:rPr>
        <w:t>22</w:t>
      </w:r>
      <w:r w:rsidRPr="003A3E50">
        <w:rPr>
          <w:rFonts w:ascii="Arial" w:hAnsi="Arial" w:cs="Arial"/>
          <w:iCs/>
        </w:rPr>
        <w:t xml:space="preserve"> </w:t>
      </w:r>
      <w:r w:rsidR="00225C5C" w:rsidRPr="003A3E50">
        <w:rPr>
          <w:rFonts w:ascii="Arial" w:hAnsi="Arial" w:cs="Arial"/>
          <w:iCs/>
        </w:rPr>
        <w:t>kwietnia</w:t>
      </w:r>
      <w:r w:rsidRPr="003A3E50">
        <w:rPr>
          <w:rFonts w:ascii="Arial" w:hAnsi="Arial" w:cs="Arial"/>
          <w:iCs/>
        </w:rPr>
        <w:t xml:space="preserve"> 2023 r. w </w:t>
      </w:r>
      <w:r w:rsidR="003A3E50" w:rsidRPr="003A3E50">
        <w:rPr>
          <w:rFonts w:ascii="Arial" w:hAnsi="Arial" w:cs="Arial"/>
          <w:iCs/>
        </w:rPr>
        <w:t>Łodzi.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4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Regulamin pozytywnie zaopiniowany przez Komisję ds. Mistrzostw i Turniejów Rankingowych.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A5572F"/>
    <w:rsid w:val="00C80072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3</cp:revision>
  <dcterms:created xsi:type="dcterms:W3CDTF">2023-02-26T20:46:00Z</dcterms:created>
  <dcterms:modified xsi:type="dcterms:W3CDTF">2023-03-13T09:31:00Z</dcterms:modified>
</cp:coreProperties>
</file>