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161EAB">
      <w:pPr>
        <w:spacing w:after="0"/>
        <w:rPr>
          <w:rFonts w:ascii="Arial" w:hAnsi="Arial" w:cs="Arial"/>
          <w:b/>
          <w:iCs/>
        </w:rPr>
      </w:pPr>
    </w:p>
    <w:p w14:paraId="48C52312" w14:textId="5C249331" w:rsidR="00A5572F" w:rsidRPr="00161EAB" w:rsidRDefault="00A5572F" w:rsidP="00161EAB">
      <w:pPr>
        <w:pStyle w:val="NormalnyWeb"/>
        <w:spacing w:before="0" w:beforeAutospacing="0" w:after="150" w:afterAutospacing="0"/>
        <w:rPr>
          <w:rFonts w:ascii="Arial" w:hAnsi="Arial" w:cs="Arial"/>
          <w:b/>
          <w:bCs/>
          <w:iCs/>
          <w:color w:val="222222"/>
        </w:rPr>
      </w:pPr>
      <w:r w:rsidRPr="00A5572F">
        <w:rPr>
          <w:rFonts w:ascii="Arial" w:hAnsi="Arial" w:cs="Arial"/>
          <w:iCs/>
        </w:rPr>
        <w:t>ZG PTT zatwierdza</w:t>
      </w:r>
      <w:r w:rsidR="00161EAB">
        <w:rPr>
          <w:rFonts w:ascii="Arial" w:hAnsi="Arial" w:cs="Arial"/>
          <w:iCs/>
        </w:rPr>
        <w:t xml:space="preserve"> zmiany w</w:t>
      </w:r>
      <w:r w:rsidRPr="00A5572F">
        <w:rPr>
          <w:rFonts w:ascii="Arial" w:hAnsi="Arial" w:cs="Arial"/>
          <w:iCs/>
        </w:rPr>
        <w:t xml:space="preserve"> regulami</w:t>
      </w:r>
      <w:r w:rsidR="00161EAB">
        <w:rPr>
          <w:rFonts w:ascii="Arial" w:hAnsi="Arial" w:cs="Arial"/>
          <w:iCs/>
        </w:rPr>
        <w:t>nie</w:t>
      </w:r>
      <w:r w:rsidRPr="00A5572F">
        <w:rPr>
          <w:rFonts w:ascii="Arial" w:hAnsi="Arial" w:cs="Arial"/>
          <w:iCs/>
        </w:rPr>
        <w:t xml:space="preserve"> </w:t>
      </w:r>
      <w:r w:rsidR="00161EAB">
        <w:rPr>
          <w:rFonts w:ascii="Arial" w:hAnsi="Arial" w:cs="Arial"/>
          <w:iCs/>
        </w:rPr>
        <w:t>Mistrzostw Klas</w:t>
      </w:r>
      <w:r>
        <w:rPr>
          <w:rFonts w:ascii="Arial" w:hAnsi="Arial" w:cs="Arial"/>
          <w:iCs/>
        </w:rPr>
        <w:t xml:space="preserve"> </w:t>
      </w:r>
      <w:r w:rsidR="00161EAB">
        <w:rPr>
          <w:rFonts w:ascii="Arial" w:hAnsi="Arial" w:cs="Arial"/>
          <w:iCs/>
        </w:rPr>
        <w:t xml:space="preserve">CBA i puchary klas FED w kategoriach Senior, który odbędzie się 11 marca w </w:t>
      </w:r>
      <w:r w:rsidR="00161EAB" w:rsidRPr="00161EAB">
        <w:rPr>
          <w:rStyle w:val="Pogrubienie"/>
          <w:rFonts w:ascii="Arial" w:hAnsi="Arial" w:cs="Arial"/>
          <w:b w:val="0"/>
          <w:bCs w:val="0"/>
          <w:color w:val="333333"/>
        </w:rPr>
        <w:t>Kędzierzyn</w:t>
      </w:r>
      <w:r w:rsidR="00161EAB" w:rsidRPr="00161EAB">
        <w:rPr>
          <w:rStyle w:val="Pogrubienie"/>
          <w:rFonts w:ascii="Arial" w:hAnsi="Arial" w:cs="Arial"/>
          <w:b w:val="0"/>
          <w:bCs w:val="0"/>
          <w:color w:val="333333"/>
        </w:rPr>
        <w:t>ie</w:t>
      </w:r>
      <w:r w:rsidR="00161EAB" w:rsidRPr="00161EAB">
        <w:rPr>
          <w:rStyle w:val="Pogrubienie"/>
          <w:rFonts w:ascii="Arial" w:hAnsi="Arial" w:cs="Arial"/>
          <w:b w:val="0"/>
          <w:bCs w:val="0"/>
          <w:color w:val="333333"/>
        </w:rPr>
        <w:t>-Koźle</w:t>
      </w:r>
      <w:r w:rsidR="00161EAB" w:rsidRPr="00161EAB">
        <w:rPr>
          <w:rStyle w:val="Pogrubienie"/>
          <w:rFonts w:ascii="Arial" w:hAnsi="Arial" w:cs="Arial"/>
          <w:b w:val="0"/>
          <w:bCs w:val="0"/>
          <w:color w:val="333333"/>
        </w:rPr>
        <w:t>. Zmiany dotyczą usunięcia</w:t>
      </w:r>
      <w:r w:rsidR="00161EAB">
        <w:rPr>
          <w:rStyle w:val="Pogrubienie"/>
          <w:rFonts w:ascii="Arial" w:hAnsi="Arial" w:cs="Arial"/>
          <w:b w:val="0"/>
          <w:bCs w:val="0"/>
          <w:color w:val="333333"/>
        </w:rPr>
        <w:t xml:space="preserve"> z programu</w:t>
      </w:r>
      <w:r w:rsidR="00161EAB" w:rsidRPr="00161EAB">
        <w:rPr>
          <w:rStyle w:val="Pogrubienie"/>
          <w:rFonts w:ascii="Arial" w:hAnsi="Arial" w:cs="Arial"/>
          <w:b w:val="0"/>
          <w:bCs w:val="0"/>
          <w:color w:val="333333"/>
        </w:rPr>
        <w:t xml:space="preserve"> kategorii pow. 15 Open ST i LA i dodania kategorii pow. 15 D ST i LA.</w:t>
      </w:r>
    </w:p>
    <w:p w14:paraId="669A3882" w14:textId="77777777" w:rsidR="00161EAB" w:rsidRDefault="00161EAB" w:rsidP="00A5572F">
      <w:pPr>
        <w:spacing w:after="0"/>
        <w:rPr>
          <w:rFonts w:ascii="Arial" w:hAnsi="Arial" w:cs="Arial"/>
          <w:iCs/>
        </w:rPr>
      </w:pPr>
    </w:p>
    <w:p w14:paraId="4DDF3A63" w14:textId="4C800705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4" w:history="1">
        <w:r w:rsidRPr="00A5572F">
          <w:rPr>
            <w:rStyle w:val="Hipercze"/>
            <w:rFonts w:ascii="Arial" w:hAnsi="Arial" w:cs="Arial"/>
            <w:iCs/>
          </w:rPr>
          <w:t>www.taniec.pl</w:t>
        </w:r>
      </w:hyperlink>
      <w:r w:rsidRPr="00A5572F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0F1639D" w14:textId="069000D3" w:rsidR="00A5572F" w:rsidRPr="00A5572F" w:rsidRDefault="00D06175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Zmiana </w:t>
      </w:r>
      <w:r w:rsidR="00A5572F" w:rsidRPr="00A5572F">
        <w:rPr>
          <w:rFonts w:ascii="Arial" w:hAnsi="Arial" w:cs="Arial"/>
          <w:iCs/>
        </w:rPr>
        <w:t>pozytywnie zaopiniowany przez Komisję ds. Mistrzostw i Turniejów Rankingowych.</w:t>
      </w:r>
    </w:p>
    <w:p w14:paraId="6787350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490A5A2F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2D32949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1E32E6" w:rsidRDefault="00000000"/>
    <w:sectPr w:rsidR="001E32E6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161EAB"/>
    <w:rsid w:val="00305D09"/>
    <w:rsid w:val="00A5572F"/>
    <w:rsid w:val="00C80072"/>
    <w:rsid w:val="00D06175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6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61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 Purchała</cp:lastModifiedBy>
  <cp:revision>3</cp:revision>
  <dcterms:created xsi:type="dcterms:W3CDTF">2023-02-26T20:46:00Z</dcterms:created>
  <dcterms:modified xsi:type="dcterms:W3CDTF">2023-03-01T16:49:00Z</dcterms:modified>
</cp:coreProperties>
</file>